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220"/>
        <w:rPr>
          <w:rFonts w:ascii="ＭＳ ゴシック" w:hAnsi="ＭＳ ゴシック" w:eastAsia="ＭＳ ゴシック"/>
        </w:rPr>
      </w:pPr>
      <w:r>
        <w:rPr>
          <w:rFonts w:ascii="ＭＳ ゴシック" w:hAnsi="ＭＳ ゴシック" w:eastAsia="ＭＳ ゴシック"/>
          <w:sz w:val="44"/>
          <w:szCs w:val="44"/>
        </w:rPr>
        <w:t xml:space="preserve">簡 易 な 施 工 計 画 書 </w:t>
      </w:r>
      <w:r>
        <w:rPr>
          <w:rFonts w:ascii="ＭＳ ゴシック" w:hAnsi="ＭＳ ゴシック" w:eastAsia="ＭＳ ゴシック"/>
          <w:sz w:val="22"/>
        </w:rPr>
        <w:t>（施工上の課題に対する技術的所見）</w:t>
      </w:r>
    </w:p>
    <w:p>
      <w:pPr>
        <w:pStyle w:val="Normal"/>
        <w:spacing w:lineRule="exact" w:line="140"/>
        <w:rPr>
          <w:rFonts w:ascii="ＭＳ ゴシック" w:hAnsi="ＭＳ ゴシック" w:eastAsia="ＭＳ ゴシック"/>
          <w:sz w:val="22"/>
          <w:u w:val="single"/>
        </w:rPr>
      </w:pPr>
      <w:r>
        <w:rPr>
          <w:rFonts w:eastAsia="ＭＳ ゴシック" w:ascii="ＭＳ ゴシック" w:hAnsi="ＭＳ ゴシック"/>
          <w:sz w:val="22"/>
          <w:u w:val="single"/>
        </w:rPr>
      </w:r>
    </w:p>
    <w:p>
      <w:pPr>
        <w:pStyle w:val="Normal"/>
        <w:ind w:firstLine="110"/>
        <w:rPr>
          <w:rFonts w:ascii="ＭＳ ゴシック" w:hAnsi="ＭＳ ゴシック" w:eastAsia="ＭＳ ゴシック"/>
          <w:u w:val="single"/>
        </w:rPr>
      </w:pPr>
      <w:r>
        <w:rPr>
          <w:rFonts w:ascii="ＭＳ ゴシック" w:hAnsi="ＭＳ ゴシック" w:eastAsia="ＭＳ ゴシック"/>
          <w:sz w:val="22"/>
          <w:u w:val="single"/>
        </w:rPr>
        <w:t>工事名：</w:t>
      </w:r>
      <w:r>
        <w:rPr>
          <w:rFonts w:ascii="ＭＳ ゴシック" w:hAnsi="ＭＳ ゴシック" w:eastAsia="ＭＳ ゴシック"/>
          <w:u w:val="single"/>
        </w:rPr>
        <w:t xml:space="preserve">　　　　　　　　　　　　　  　　  </w:t>
      </w:r>
      <w:r>
        <w:rPr>
          <w:rFonts w:ascii="ＭＳ ゴシック" w:hAnsi="ＭＳ ゴシック" w:eastAsia="ＭＳ ゴシック"/>
        </w:rPr>
        <w:t>　</w:t>
      </w:r>
      <w:r>
        <w:rPr>
          <w:rFonts w:ascii="ＭＳ ゴシック" w:hAnsi="ＭＳ ゴシック" w:eastAsia="ＭＳ ゴシック"/>
          <w:sz w:val="22"/>
          <w:u w:val="single"/>
        </w:rPr>
        <w:t>会社名：裏面に記載してください。（両面印刷）</w:t>
      </w:r>
    </w:p>
    <w:p>
      <w:pPr>
        <w:pStyle w:val="Normal"/>
        <w:spacing w:lineRule="exact" w:line="140"/>
        <w:rPr>
          <w:rFonts w:ascii="ＭＳ ゴシック" w:hAnsi="ＭＳ ゴシック" w:eastAsia="ＭＳ ゴシック"/>
          <w:u w:val="single"/>
        </w:rPr>
      </w:pPr>
      <w:r>
        <w:rPr>
          <w:rFonts w:eastAsia="ＭＳ ゴシック" w:ascii="ＭＳ ゴシック" w:hAnsi="ＭＳ ゴシック"/>
          <w:u w:val="single"/>
        </w:rPr>
      </w:r>
    </w:p>
    <w:tbl>
      <w:tblPr>
        <w:tblStyle w:val="a7"/>
        <w:tblW w:w="9213"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1983"/>
        <w:gridCol w:w="7229"/>
      </w:tblGrid>
      <w:tr>
        <w:trPr/>
        <w:tc>
          <w:tcPr>
            <w:tcW w:w="1983" w:type="dxa"/>
            <w:tcBorders/>
          </w:tcPr>
          <w:p>
            <w:pPr>
              <w:pStyle w:val="Normal"/>
              <w:widowControl w:val="false"/>
              <w:spacing w:before="0" w:after="0"/>
              <w:rPr>
                <w:rFonts w:ascii="ＭＳ 明朝" w:hAnsi="ＭＳ 明朝" w:eastAsia="ＭＳ 明朝" w:cs=""/>
                <w:kern w:val="2"/>
                <w:sz w:val="21"/>
                <w:szCs w:val="22"/>
                <w:lang w:val="en-US" w:eastAsia="ja-JP" w:bidi="ar-SA"/>
              </w:rPr>
            </w:pPr>
            <w:r>
              <w:rPr>
                <w:rFonts w:ascii="ＭＳ 明朝" w:hAnsi="ＭＳ 明朝" w:cs=""/>
                <w:kern w:val="2"/>
                <w:sz w:val="21"/>
                <w:szCs w:val="22"/>
                <w:lang w:val="en-US" w:eastAsia="ja-JP" w:bidi="ar-SA"/>
              </w:rPr>
              <w:t>■</w:t>
            </w:r>
            <w:r>
              <w:rPr>
                <w:rFonts w:ascii="ＭＳ 明朝" w:hAnsi="ＭＳ 明朝" w:cs=""/>
                <w:kern w:val="2"/>
                <w:sz w:val="21"/>
                <w:szCs w:val="22"/>
                <w:lang w:val="en-US" w:eastAsia="ja-JP" w:bidi="ar-SA"/>
              </w:rPr>
              <w:t>施工上の課題</w:t>
            </w:r>
          </w:p>
        </w:tc>
        <w:tc>
          <w:tcPr>
            <w:tcW w:w="7229" w:type="dxa"/>
            <w:tcBorders/>
          </w:tcPr>
          <w:p>
            <w:pPr>
              <w:pStyle w:val="Normal"/>
              <w:widowControl w:val="false"/>
              <w:spacing w:before="0" w:after="0"/>
              <w:rPr>
                <w:rFonts w:ascii="ＭＳ 明朝" w:hAnsi="ＭＳ 明朝" w:eastAsia="ＭＳ 明朝" w:cs=""/>
                <w:kern w:val="2"/>
                <w:sz w:val="21"/>
                <w:szCs w:val="22"/>
                <w:lang w:val="en-US" w:eastAsia="ja-JP" w:bidi="ar-SA"/>
              </w:rPr>
            </w:pPr>
            <w:r>
              <w:rPr>
                <w:rFonts w:ascii="ＭＳ 明朝" w:hAnsi="ＭＳ 明朝" w:cs=""/>
                <w:kern w:val="2"/>
                <w:sz w:val="21"/>
                <w:szCs w:val="22"/>
                <w:lang w:val="en-US" w:eastAsia="ja-JP" w:bidi="ar-SA"/>
              </w:rPr>
              <w:t>　〇〇対策について</w:t>
            </w:r>
          </w:p>
        </w:tc>
      </w:tr>
    </w:tbl>
    <w:p>
      <w:pPr>
        <w:pStyle w:val="Normal"/>
        <w:spacing w:lineRule="exact" w:line="140"/>
        <w:rPr/>
      </w:pPr>
      <w:r>
        <w:rPr/>
      </w:r>
    </w:p>
    <w:tbl>
      <w:tblPr>
        <w:tblStyle w:val="a7"/>
        <w:tblW w:w="964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426"/>
        <w:gridCol w:w="1957"/>
        <w:gridCol w:w="7261"/>
      </w:tblGrid>
      <w:tr>
        <w:trPr/>
        <w:tc>
          <w:tcPr>
            <w:tcW w:w="426" w:type="dxa"/>
            <w:tcBorders>
              <w:top w:val="nil"/>
              <w:left w:val="nil"/>
              <w:bottom w:val="nil"/>
            </w:tcBorders>
          </w:tcPr>
          <w:p>
            <w:pPr>
              <w:pStyle w:val="Normal"/>
              <w:widowControl w:val="false"/>
              <w:spacing w:before="0" w:after="0"/>
              <w:jc w:val="center"/>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tc>
        <w:tc>
          <w:tcPr>
            <w:tcW w:w="1957" w:type="dxa"/>
            <w:tcBorders/>
          </w:tcPr>
          <w:p>
            <w:pPr>
              <w:pStyle w:val="Normal"/>
              <w:widowControl w:val="false"/>
              <w:spacing w:before="0" w:after="0"/>
              <w:jc w:val="center"/>
              <w:rPr>
                <w:rFonts w:ascii="ＭＳ 明朝" w:hAnsi="ＭＳ 明朝" w:eastAsia="ＭＳ 明朝" w:cs=""/>
                <w:kern w:val="2"/>
                <w:sz w:val="21"/>
                <w:szCs w:val="22"/>
                <w:lang w:val="en-US" w:eastAsia="ja-JP" w:bidi="ar-SA"/>
              </w:rPr>
            </w:pPr>
            <w:r>
              <w:rPr>
                <w:rFonts w:ascii="ＭＳ 明朝" w:hAnsi="ＭＳ 明朝" w:cs=""/>
                <w:kern w:val="2"/>
                <w:sz w:val="21"/>
                <w:szCs w:val="22"/>
                <w:lang w:val="en-US" w:eastAsia="ja-JP" w:bidi="ar-SA"/>
              </w:rPr>
              <w:t>項　　目</w:t>
            </w:r>
          </w:p>
        </w:tc>
        <w:tc>
          <w:tcPr>
            <w:tcW w:w="7261" w:type="dxa"/>
            <w:tcBorders/>
          </w:tcPr>
          <w:p>
            <w:pPr>
              <w:pStyle w:val="Normal"/>
              <w:widowControl w:val="false"/>
              <w:spacing w:before="0" w:after="0"/>
              <w:jc w:val="center"/>
              <w:rPr>
                <w:rFonts w:ascii="ＭＳ 明朝" w:hAnsi="ＭＳ 明朝" w:eastAsia="ＭＳ 明朝" w:cs=""/>
                <w:kern w:val="2"/>
                <w:sz w:val="21"/>
                <w:szCs w:val="22"/>
                <w:lang w:val="en-US" w:eastAsia="ja-JP" w:bidi="ar-SA"/>
              </w:rPr>
            </w:pPr>
            <w:r>
              <w:rPr>
                <w:rFonts w:ascii="ＭＳ 明朝" w:hAnsi="ＭＳ 明朝" w:cs=""/>
                <w:kern w:val="2"/>
                <w:sz w:val="21"/>
                <w:szCs w:val="22"/>
                <w:lang w:val="en-US" w:eastAsia="ja-JP" w:bidi="ar-SA"/>
              </w:rPr>
              <w:t>具　体　的　な　施　工　計　画</w:t>
            </w:r>
          </w:p>
        </w:tc>
      </w:tr>
      <w:tr>
        <w:trPr>
          <w:trHeight w:val="12107" w:hRule="atLeast"/>
        </w:trPr>
        <w:tc>
          <w:tcPr>
            <w:tcW w:w="426" w:type="dxa"/>
            <w:tcBorders>
              <w:top w:val="nil"/>
              <w:left w:val="nil"/>
              <w:bottom w:val="nil"/>
            </w:tcBorders>
          </w:tcPr>
          <w:p>
            <w:pPr>
              <w:pStyle w:val="Normal"/>
              <w:widowControl w:val="false"/>
              <w:spacing w:lineRule="exact" w:line="220" w:before="0" w:after="0"/>
              <w:ind w:firstLine="105"/>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1</w:t>
            </w:r>
          </w:p>
          <w:p>
            <w:pPr>
              <w:pStyle w:val="Normal"/>
              <w:widowControl w:val="false"/>
              <w:spacing w:lineRule="exact" w:line="220" w:before="0" w:after="0"/>
              <w:ind w:firstLine="105"/>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2</w:t>
            </w:r>
          </w:p>
          <w:p>
            <w:pPr>
              <w:pStyle w:val="Normal"/>
              <w:widowControl w:val="false"/>
              <w:spacing w:lineRule="exact" w:line="220" w:before="0" w:after="0"/>
              <w:ind w:firstLine="105"/>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3</w:t>
            </w:r>
          </w:p>
          <w:p>
            <w:pPr>
              <w:pStyle w:val="Normal"/>
              <w:widowControl w:val="false"/>
              <w:spacing w:lineRule="exact" w:line="220" w:before="0" w:after="0"/>
              <w:ind w:firstLine="105"/>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4</w:t>
            </w:r>
          </w:p>
          <w:p>
            <w:pPr>
              <w:pStyle w:val="Normal"/>
              <w:widowControl w:val="false"/>
              <w:spacing w:lineRule="exact" w:line="220" w:before="0" w:after="0"/>
              <w:ind w:firstLine="105"/>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5</w:t>
            </w:r>
          </w:p>
          <w:p>
            <w:pPr>
              <w:pStyle w:val="Normal"/>
              <w:widowControl w:val="false"/>
              <w:spacing w:lineRule="exact" w:line="220" w:before="0" w:after="0"/>
              <w:ind w:firstLine="105"/>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6</w:t>
            </w:r>
          </w:p>
          <w:p>
            <w:pPr>
              <w:pStyle w:val="Normal"/>
              <w:widowControl w:val="false"/>
              <w:spacing w:lineRule="exact" w:line="220" w:before="0" w:after="0"/>
              <w:ind w:firstLine="105"/>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7</w:t>
            </w:r>
          </w:p>
          <w:p>
            <w:pPr>
              <w:pStyle w:val="Normal"/>
              <w:widowControl w:val="false"/>
              <w:spacing w:lineRule="exact" w:line="220" w:before="0" w:after="0"/>
              <w:ind w:firstLine="105"/>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8</w:t>
            </w:r>
          </w:p>
          <w:p>
            <w:pPr>
              <w:pStyle w:val="Normal"/>
              <w:widowControl w:val="false"/>
              <w:spacing w:lineRule="exact" w:line="220" w:before="0" w:after="0"/>
              <w:ind w:firstLine="105"/>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9</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10</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11</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12</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13</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14</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15</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16</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17</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18</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19</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20</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21</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22</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23</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24</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25</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26</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27</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28</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29</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30</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31</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32</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33</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34</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35</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36</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37</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38</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39</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40</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41</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42</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43</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44</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45</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46</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47</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48</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49</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50</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51</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52</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53</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54</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t>55</w:t>
            </w:r>
          </w:p>
        </w:tc>
        <w:tc>
          <w:tcPr>
            <w:tcW w:w="1957" w:type="dxa"/>
            <w:tcBorders/>
          </w:tcPr>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ascii="ＭＳ 明朝" w:hAnsi="ＭＳ 明朝" w:cs=""/>
                <w:kern w:val="2"/>
                <w:sz w:val="21"/>
                <w:szCs w:val="22"/>
                <w:lang w:val="en-US" w:eastAsia="ja-JP" w:bidi="ar-SA"/>
              </w:rPr>
              <w:t>〇〇対策について</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tc>
        <w:tc>
          <w:tcPr>
            <w:tcW w:w="7261" w:type="dxa"/>
            <w:tcBorders/>
          </w:tcPr>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ascii="ＭＳ 明朝" w:hAnsi="ＭＳ 明朝" w:cs=""/>
                <w:kern w:val="2"/>
                <w:sz w:val="21"/>
                <w:szCs w:val="22"/>
                <w:lang w:val="en-US" w:eastAsia="ja-JP" w:bidi="ar-SA"/>
              </w:rPr>
              <w:t>簡易な施工計画、簡易な施工計画、簡易な施工計画、簡易な施工計画、簡易な施工計画</w:t>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lineRule="exact" w:line="22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tc>
      </w:tr>
    </w:tbl>
    <w:p>
      <w:pPr>
        <w:pStyle w:val="Normal"/>
        <w:spacing w:lineRule="exact" w:line="240"/>
        <w:rPr>
          <w:rFonts w:ascii="ＭＳ ゴシック" w:hAnsi="ＭＳ ゴシック" w:eastAsia="ＭＳ ゴシック"/>
        </w:rPr>
      </w:pPr>
      <w:r>
        <w:rPr/>
        <w:t>　　</w:t>
      </w:r>
      <w:r>
        <w:rPr>
          <w:rFonts w:ascii="ＭＳ ゴシック" w:hAnsi="ＭＳ ゴシック" w:eastAsia="ＭＳ ゴシック"/>
        </w:rPr>
        <w:t>【重要】裏面の注意事項をよくお読みいただき、的確に「簡易な施工計画書」を作成してください。</w:t>
      </w:r>
    </w:p>
    <w:p>
      <w:pPr>
        <w:pStyle w:val="Normal"/>
        <w:spacing w:lineRule="exact" w:line="260"/>
        <w:rPr/>
      </w:pPr>
      <w:r>
        <w:rPr/>
      </w:r>
    </w:p>
    <w:p>
      <w:pPr>
        <w:pStyle w:val="Normal"/>
        <w:spacing w:lineRule="exact" w:line="260"/>
        <w:rPr/>
      </w:pPr>
      <w:r>
        <w:rPr/>
      </w:r>
    </w:p>
    <w:p>
      <w:pPr>
        <w:pStyle w:val="Normal"/>
        <w:spacing w:lineRule="exact" w:line="260"/>
        <w:rPr>
          <w:rFonts w:ascii="ＭＳ ゴシック" w:hAnsi="ＭＳ ゴシック" w:eastAsia="ＭＳ ゴシック"/>
        </w:rPr>
      </w:pPr>
      <w:r>
        <w:rPr>
          <w:rFonts w:ascii="ＭＳ ゴシック" w:hAnsi="ＭＳ ゴシック" w:eastAsia="ＭＳ ゴシック"/>
        </w:rPr>
        <w:t>（裏面）</w:t>
      </w:r>
    </w:p>
    <w:p>
      <w:pPr>
        <w:pStyle w:val="Normal"/>
        <w:spacing w:lineRule="exact" w:line="260"/>
        <w:rPr/>
      </w:pPr>
      <w:r>
        <w:rPr/>
      </w:r>
    </w:p>
    <w:tbl>
      <w:tblPr>
        <w:tblStyle w:val="a7"/>
        <w:tblW w:w="949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554"/>
        <w:gridCol w:w="7938"/>
      </w:tblGrid>
      <w:tr>
        <w:trPr>
          <w:trHeight w:val="747" w:hRule="atLeast"/>
        </w:trPr>
        <w:tc>
          <w:tcPr>
            <w:tcW w:w="1554" w:type="dxa"/>
            <w:tcBorders/>
            <w:vAlign w:val="center"/>
          </w:tcPr>
          <w:p>
            <w:pPr>
              <w:pStyle w:val="Normal"/>
              <w:widowControl w:val="false"/>
              <w:spacing w:lineRule="exact" w:line="260" w:before="0" w:after="0"/>
              <w:jc w:val="center"/>
              <w:rPr>
                <w:rFonts w:ascii="ＭＳ ゴシック" w:hAnsi="ＭＳ ゴシック" w:eastAsia="ＭＳ ゴシック"/>
                <w:sz w:val="28"/>
                <w:szCs w:val="28"/>
              </w:rPr>
            </w:pPr>
            <w:r>
              <w:rPr>
                <w:rFonts w:ascii="ＭＳ ゴシック" w:hAnsi="ＭＳ ゴシック" w:cs="" w:eastAsia="ＭＳ ゴシック"/>
                <w:kern w:val="2"/>
                <w:sz w:val="28"/>
                <w:szCs w:val="28"/>
                <w:lang w:val="en-US" w:eastAsia="ja-JP" w:bidi="ar-SA"/>
              </w:rPr>
              <w:t>会 社 名</w:t>
            </w:r>
          </w:p>
        </w:tc>
        <w:tc>
          <w:tcPr>
            <w:tcW w:w="7938" w:type="dxa"/>
            <w:tcBorders/>
            <w:vAlign w:val="center"/>
          </w:tcPr>
          <w:p>
            <w:pPr>
              <w:pStyle w:val="Normal"/>
              <w:widowControl w:val="false"/>
              <w:spacing w:lineRule="exact" w:line="260" w:before="0" w:after="0"/>
              <w:rPr>
                <w:rFonts w:ascii="ＭＳ 明朝" w:hAnsi="ＭＳ 明朝" w:eastAsia="ＭＳ 明朝" w:cs=""/>
                <w:kern w:val="2"/>
                <w:sz w:val="21"/>
                <w:szCs w:val="22"/>
                <w:lang w:val="en-US" w:eastAsia="ja-JP" w:bidi="ar-SA"/>
              </w:rPr>
            </w:pPr>
            <w:r>
              <w:rPr>
                <w:rFonts w:eastAsia="ＭＳ 明朝" w:cs=""/>
                <w:kern w:val="2"/>
                <w:sz w:val="21"/>
                <w:szCs w:val="22"/>
                <w:lang w:val="en-US" w:eastAsia="ja-JP" w:bidi="ar-SA"/>
              </w:rPr>
            </w:r>
          </w:p>
        </w:tc>
      </w:tr>
    </w:tbl>
    <w:p>
      <w:pPr>
        <w:pStyle w:val="Normal"/>
        <w:spacing w:lineRule="exact" w:line="260"/>
        <w:rPr/>
      </w:pPr>
      <w:r>
        <w:rPr/>
      </w:r>
    </w:p>
    <w:tbl>
      <w:tblPr>
        <w:tblStyle w:val="a7"/>
        <w:tblW w:w="949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69"/>
        <w:gridCol w:w="1034"/>
        <w:gridCol w:w="518"/>
        <w:gridCol w:w="7371"/>
      </w:tblGrid>
      <w:tr>
        <w:trPr>
          <w:trHeight w:val="563" w:hRule="atLeast"/>
        </w:trPr>
        <w:tc>
          <w:tcPr>
            <w:tcW w:w="9492" w:type="dxa"/>
            <w:gridSpan w:val="4"/>
            <w:tcBorders/>
            <w:vAlign w:val="center"/>
          </w:tcPr>
          <w:p>
            <w:pPr>
              <w:pStyle w:val="Normal"/>
              <w:widowControl w:val="false"/>
              <w:spacing w:before="0" w:after="0"/>
              <w:jc w:val="center"/>
              <w:rPr>
                <w:rFonts w:ascii="ＭＳ ゴシック" w:hAnsi="ＭＳ ゴシック" w:eastAsia="ＭＳ ゴシック"/>
                <w:b/>
                <w:sz w:val="36"/>
                <w:szCs w:val="36"/>
              </w:rPr>
            </w:pPr>
            <w:r>
              <w:rPr>
                <w:rFonts w:ascii="ＭＳ ゴシック" w:hAnsi="ＭＳ ゴシック" w:cs="" w:eastAsia="ＭＳ ゴシック"/>
                <w:b/>
                <w:kern w:val="2"/>
                <w:sz w:val="36"/>
                <w:szCs w:val="36"/>
                <w:lang w:val="en-US" w:eastAsia="ja-JP" w:bidi="ar-SA"/>
              </w:rPr>
              <w:t>注　意　事　項</w:t>
            </w:r>
          </w:p>
        </w:tc>
      </w:tr>
      <w:tr>
        <w:trPr>
          <w:trHeight w:val="717" w:hRule="atLeast"/>
        </w:trPr>
        <w:tc>
          <w:tcPr>
            <w:tcW w:w="569" w:type="dxa"/>
            <w:vMerge w:val="restart"/>
            <w:tcBorders/>
            <w:vAlign w:val="center"/>
          </w:tcPr>
          <w:p>
            <w:pPr>
              <w:pStyle w:val="Normal"/>
              <w:widowControl w:val="false"/>
              <w:spacing w:before="0" w:after="0"/>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注</w:t>
            </w:r>
            <w:r>
              <w:rPr>
                <w:rFonts w:eastAsia="ＭＳ ゴシック" w:cs="" w:ascii="ＭＳ ゴシック" w:hAnsi="ＭＳ ゴシック"/>
                <w:kern w:val="2"/>
                <w:sz w:val="20"/>
                <w:szCs w:val="20"/>
                <w:lang w:val="en-US" w:eastAsia="ja-JP" w:bidi="ar-SA"/>
              </w:rPr>
              <w:t>1</w:t>
            </w:r>
          </w:p>
        </w:tc>
        <w:tc>
          <w:tcPr>
            <w:tcW w:w="1034" w:type="dxa"/>
            <w:vMerge w:val="restart"/>
            <w:tcBorders/>
            <w:vAlign w:val="center"/>
          </w:tcPr>
          <w:p>
            <w:pPr>
              <w:pStyle w:val="Normal"/>
              <w:widowControl w:val="false"/>
              <w:spacing w:before="0" w:after="0"/>
              <w:rPr>
                <w:rFonts w:ascii="ＭＳ ゴシック" w:hAnsi="ＭＳ ゴシック" w:eastAsia="ＭＳ ゴシック"/>
                <w:szCs w:val="21"/>
              </w:rPr>
            </w:pPr>
            <w:r>
              <w:rPr>
                <w:rFonts w:ascii="ＭＳ ゴシック" w:hAnsi="ＭＳ ゴシック" w:cs="" w:eastAsia="ＭＳ ゴシック"/>
                <w:kern w:val="2"/>
                <w:sz w:val="21"/>
                <w:szCs w:val="21"/>
                <w:lang w:val="en-US" w:eastAsia="ja-JP" w:bidi="ar-SA"/>
              </w:rPr>
              <w:t>用紙の枚数</w:t>
            </w:r>
          </w:p>
        </w:tc>
        <w:tc>
          <w:tcPr>
            <w:tcW w:w="518" w:type="dxa"/>
            <w:tcBorders>
              <w:bottom w:val="nil"/>
              <w:right w:val="nil"/>
            </w:tcBorders>
            <w:vAlign w:val="center"/>
          </w:tcPr>
          <w:p>
            <w:pPr>
              <w:pStyle w:val="ListParagraph"/>
              <w:widowControl w:val="false"/>
              <w:numPr>
                <w:ilvl w:val="0"/>
                <w:numId w:val="1"/>
              </w:numPr>
              <w:spacing w:before="0" w:after="0"/>
              <w:rPr>
                <w:rFonts w:ascii="ＭＳ ゴシック" w:hAnsi="ＭＳ ゴシック" w:eastAsia="ＭＳ ゴシック"/>
                <w:szCs w:val="21"/>
              </w:rPr>
            </w:pPr>
            <w:r>
              <w:rPr>
                <w:rFonts w:eastAsia="ＭＳ ゴシック" w:cs="" w:ascii="ＭＳ ゴシック" w:hAnsi="ＭＳ ゴシック"/>
                <w:kern w:val="2"/>
                <w:sz w:val="21"/>
                <w:szCs w:val="21"/>
                <w:lang w:val="en-US" w:eastAsia="ja-JP" w:bidi="ar-SA"/>
              </w:rPr>
            </w:r>
          </w:p>
        </w:tc>
        <w:tc>
          <w:tcPr>
            <w:tcW w:w="7371" w:type="dxa"/>
            <w:tcBorders>
              <w:left w:val="nil"/>
              <w:bottom w:val="nil"/>
            </w:tcBorders>
            <w:vAlign w:val="center"/>
          </w:tcPr>
          <w:p>
            <w:pPr>
              <w:pStyle w:val="Normal"/>
              <w:widowControl w:val="false"/>
              <w:spacing w:before="0" w:after="0"/>
              <w:rPr>
                <w:rFonts w:ascii="ＭＳ ゴシック" w:hAnsi="ＭＳ ゴシック" w:eastAsia="ＭＳ ゴシック"/>
                <w:szCs w:val="21"/>
              </w:rPr>
            </w:pPr>
            <w:r>
              <w:rPr>
                <w:rFonts w:ascii="ＭＳ ゴシック" w:hAnsi="ＭＳ ゴシック" w:cs="" w:eastAsia="ＭＳ ゴシック"/>
                <w:kern w:val="2"/>
                <w:sz w:val="21"/>
                <w:szCs w:val="21"/>
                <w:lang w:val="en-US" w:eastAsia="ja-JP" w:bidi="ar-SA"/>
              </w:rPr>
              <w:t>簡易な施工計画は、本様式（Ａ４版）を用い１枚で簡潔、かつ、分かりやすく記述してください。</w:t>
            </w:r>
          </w:p>
        </w:tc>
      </w:tr>
      <w:tr>
        <w:trPr>
          <w:trHeight w:val="685" w:hRule="atLeast"/>
        </w:trPr>
        <w:tc>
          <w:tcPr>
            <w:tcW w:w="569" w:type="dxa"/>
            <w:vMerge w:val="continue"/>
            <w:tcBorders/>
            <w:vAlign w:val="center"/>
          </w:tcPr>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tc>
        <w:tc>
          <w:tcPr>
            <w:tcW w:w="1034" w:type="dxa"/>
            <w:vMerge w:val="continue"/>
            <w:tcBorders/>
            <w:vAlign w:val="center"/>
          </w:tcPr>
          <w:p>
            <w:pPr>
              <w:pStyle w:val="Normal"/>
              <w:widowControl w:val="false"/>
              <w:spacing w:before="0" w:after="0"/>
              <w:rPr>
                <w:rFonts w:ascii="ＭＳ ゴシック" w:hAnsi="ＭＳ ゴシック" w:eastAsia="ＭＳ ゴシック"/>
                <w:sz w:val="22"/>
              </w:rPr>
            </w:pPr>
            <w:r>
              <w:rPr>
                <w:rFonts w:eastAsia="ＭＳ ゴシック" w:cs="" w:ascii="ＭＳ ゴシック" w:hAnsi="ＭＳ ゴシック"/>
                <w:kern w:val="2"/>
                <w:sz w:val="22"/>
                <w:szCs w:val="22"/>
                <w:lang w:val="en-US" w:eastAsia="ja-JP" w:bidi="ar-SA"/>
              </w:rPr>
            </w:r>
          </w:p>
        </w:tc>
        <w:tc>
          <w:tcPr>
            <w:tcW w:w="518" w:type="dxa"/>
            <w:tcBorders>
              <w:top w:val="nil"/>
              <w:right w:val="nil"/>
            </w:tcBorders>
            <w:vAlign w:val="center"/>
          </w:tcPr>
          <w:p>
            <w:pPr>
              <w:pStyle w:val="Normal"/>
              <w:widowControl w:val="false"/>
              <w:spacing w:before="0" w:after="0"/>
              <w:rPr>
                <w:rFonts w:ascii="ＭＳ ゴシック" w:hAnsi="ＭＳ ゴシック" w:eastAsia="ＭＳ ゴシック"/>
                <w:szCs w:val="21"/>
              </w:rPr>
            </w:pPr>
            <w:r>
              <w:rPr>
                <w:rFonts w:ascii="ＭＳ ゴシック" w:hAnsi="ＭＳ ゴシック" w:cs="" w:eastAsia="ＭＳ ゴシック"/>
                <w:kern w:val="2"/>
                <w:sz w:val="21"/>
                <w:szCs w:val="21"/>
                <w:lang w:val="en-US" w:eastAsia="ja-JP" w:bidi="ar-SA"/>
              </w:rPr>
              <w:t>②</w:t>
            </w:r>
          </w:p>
        </w:tc>
        <w:tc>
          <w:tcPr>
            <w:tcW w:w="7371" w:type="dxa"/>
            <w:tcBorders>
              <w:top w:val="nil"/>
              <w:left w:val="nil"/>
            </w:tcBorders>
            <w:vAlign w:val="center"/>
          </w:tcPr>
          <w:p>
            <w:pPr>
              <w:pStyle w:val="Normal"/>
              <w:widowControl w:val="false"/>
              <w:spacing w:before="0" w:after="0"/>
              <w:rPr>
                <w:rFonts w:ascii="ＭＳ ゴシック" w:hAnsi="ＭＳ ゴシック" w:eastAsia="ＭＳ ゴシック"/>
                <w:szCs w:val="21"/>
              </w:rPr>
            </w:pPr>
            <w:r>
              <w:rPr>
                <w:rFonts w:ascii="ＭＳ ゴシック" w:hAnsi="ＭＳ ゴシック" w:cs="" w:eastAsia="ＭＳ ゴシック"/>
                <w:kern w:val="2"/>
                <w:sz w:val="21"/>
                <w:szCs w:val="21"/>
                <w:lang w:val="en-US" w:eastAsia="ja-JP" w:bidi="ar-SA"/>
              </w:rPr>
              <w:t>文章を補完するためのイラスト・イメージ図は、Ａ４用紙１枚を限度として添付できます。</w:t>
            </w:r>
          </w:p>
        </w:tc>
      </w:tr>
      <w:tr>
        <w:trPr>
          <w:trHeight w:val="709" w:hRule="atLeast"/>
        </w:trPr>
        <w:tc>
          <w:tcPr>
            <w:tcW w:w="569" w:type="dxa"/>
            <w:vMerge w:val="restart"/>
            <w:tcBorders/>
            <w:vAlign w:val="center"/>
          </w:tcPr>
          <w:p>
            <w:pPr>
              <w:pStyle w:val="Normal"/>
              <w:widowControl w:val="false"/>
              <w:spacing w:before="0" w:after="0"/>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注</w:t>
            </w:r>
            <w:r>
              <w:rPr>
                <w:rFonts w:eastAsia="ＭＳ ゴシック" w:cs="" w:ascii="ＭＳ ゴシック" w:hAnsi="ＭＳ ゴシック"/>
                <w:kern w:val="2"/>
                <w:sz w:val="20"/>
                <w:szCs w:val="20"/>
                <w:lang w:val="en-US" w:eastAsia="ja-JP" w:bidi="ar-SA"/>
              </w:rPr>
              <w:t>2</w:t>
            </w:r>
          </w:p>
        </w:tc>
        <w:tc>
          <w:tcPr>
            <w:tcW w:w="1034" w:type="dxa"/>
            <w:vMerge w:val="restart"/>
            <w:tcBorders/>
            <w:vAlign w:val="center"/>
          </w:tcPr>
          <w:p>
            <w:pPr>
              <w:pStyle w:val="Normal"/>
              <w:widowControl w:val="false"/>
              <w:spacing w:lineRule="exact" w:line="260" w:before="0" w:after="0"/>
              <w:rPr>
                <w:rFonts w:ascii="ＭＳ ゴシック" w:hAnsi="ＭＳ ゴシック" w:eastAsia="ＭＳ ゴシック"/>
                <w:szCs w:val="21"/>
              </w:rPr>
            </w:pPr>
            <w:r>
              <w:rPr>
                <w:rFonts w:ascii="ＭＳ ゴシック" w:hAnsi="ＭＳ ゴシック" w:cs="" w:eastAsia="ＭＳ ゴシック"/>
                <w:kern w:val="2"/>
                <w:sz w:val="21"/>
                <w:szCs w:val="21"/>
                <w:lang w:val="en-US" w:eastAsia="ja-JP" w:bidi="ar-SA"/>
              </w:rPr>
              <w:t>文字の大きさ及び行数</w:t>
            </w:r>
            <w:bookmarkStart w:id="0" w:name="_GoBack"/>
            <w:bookmarkEnd w:id="0"/>
          </w:p>
        </w:tc>
        <w:tc>
          <w:tcPr>
            <w:tcW w:w="518" w:type="dxa"/>
            <w:tcBorders>
              <w:bottom w:val="nil"/>
              <w:right w:val="nil"/>
            </w:tcBorders>
            <w:vAlign w:val="center"/>
          </w:tcPr>
          <w:p>
            <w:pPr>
              <w:pStyle w:val="ListParagraph"/>
              <w:widowControl w:val="false"/>
              <w:numPr>
                <w:ilvl w:val="0"/>
                <w:numId w:val="2"/>
              </w:numPr>
              <w:spacing w:before="0" w:after="0"/>
              <w:jc w:val="center"/>
              <w:rPr>
                <w:rFonts w:ascii="ＭＳ ゴシック" w:hAnsi="ＭＳ ゴシック" w:eastAsia="ＭＳ ゴシック"/>
                <w:color w:val="2E74B5" w:themeColor="accent1" w:themeShade="bf"/>
                <w:szCs w:val="21"/>
              </w:rPr>
            </w:pPr>
            <w:r>
              <w:rPr>
                <w:rFonts w:eastAsia="ＭＳ ゴシック" w:cs="" w:ascii="ＭＳ ゴシック" w:hAnsi="ＭＳ ゴシック"/>
                <w:color w:val="2E74B5" w:themeColor="accent1" w:themeShade="bf"/>
                <w:kern w:val="2"/>
                <w:sz w:val="21"/>
                <w:szCs w:val="21"/>
                <w:lang w:val="en-US" w:eastAsia="ja-JP" w:bidi="ar-SA"/>
              </w:rPr>
            </w:r>
          </w:p>
        </w:tc>
        <w:tc>
          <w:tcPr>
            <w:tcW w:w="7371" w:type="dxa"/>
            <w:tcBorders>
              <w:left w:val="nil"/>
              <w:bottom w:val="nil"/>
            </w:tcBorders>
            <w:vAlign w:val="center"/>
          </w:tcPr>
          <w:p>
            <w:pPr>
              <w:pStyle w:val="Normal"/>
              <w:widowControl w:val="false"/>
              <w:spacing w:before="0" w:after="0"/>
              <w:rPr>
                <w:rFonts w:ascii="ＭＳ ゴシック" w:hAnsi="ＭＳ ゴシック" w:eastAsia="ＭＳ ゴシック"/>
                <w:color w:val="0070C0"/>
                <w:szCs w:val="21"/>
              </w:rPr>
            </w:pPr>
            <w:r>
              <w:rPr>
                <w:rFonts w:ascii="ＭＳ ゴシック" w:hAnsi="ＭＳ ゴシック" w:cs="" w:eastAsia="ＭＳ ゴシック"/>
                <w:color w:val="0070C0"/>
                <w:kern w:val="2"/>
                <w:sz w:val="21"/>
                <w:szCs w:val="21"/>
                <w:lang w:val="en-US" w:eastAsia="ja-JP" w:bidi="ar-SA"/>
              </w:rPr>
              <w:t>所見を記述する文字の大きさは、１０．５ポイント以上とし、書体は任意とします。１行の文字数は全角３４文字とします。</w:t>
            </w:r>
          </w:p>
        </w:tc>
      </w:tr>
      <w:tr>
        <w:trPr>
          <w:trHeight w:val="422" w:hRule="atLeast"/>
        </w:trPr>
        <w:tc>
          <w:tcPr>
            <w:tcW w:w="569" w:type="dxa"/>
            <w:vMerge w:val="continue"/>
            <w:tcBorders/>
            <w:vAlign w:val="center"/>
          </w:tcPr>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tc>
        <w:tc>
          <w:tcPr>
            <w:tcW w:w="1034" w:type="dxa"/>
            <w:vMerge w:val="continue"/>
            <w:tcBorders/>
            <w:vAlign w:val="center"/>
          </w:tcPr>
          <w:p>
            <w:pPr>
              <w:pStyle w:val="Normal"/>
              <w:widowControl w:val="false"/>
              <w:spacing w:lineRule="exact" w:line="260" w:before="0" w:after="0"/>
              <w:rPr>
                <w:rFonts w:ascii="ＭＳ ゴシック" w:hAnsi="ＭＳ ゴシック" w:eastAsia="ＭＳ ゴシック"/>
                <w:color w:val="2E74B5" w:themeColor="accent1" w:themeShade="bf"/>
                <w:szCs w:val="21"/>
              </w:rPr>
            </w:pPr>
            <w:r>
              <w:rPr>
                <w:rFonts w:eastAsia="ＭＳ ゴシック" w:cs="" w:ascii="ＭＳ ゴシック" w:hAnsi="ＭＳ ゴシック"/>
                <w:color w:val="2E74B5" w:themeColor="accent1" w:themeShade="bf"/>
                <w:kern w:val="2"/>
                <w:sz w:val="21"/>
                <w:szCs w:val="21"/>
                <w:lang w:val="en-US" w:eastAsia="ja-JP" w:bidi="ar-SA"/>
              </w:rPr>
            </w:r>
          </w:p>
        </w:tc>
        <w:tc>
          <w:tcPr>
            <w:tcW w:w="518" w:type="dxa"/>
            <w:tcBorders>
              <w:top w:val="nil"/>
              <w:bottom w:val="nil"/>
              <w:right w:val="nil"/>
            </w:tcBorders>
            <w:vAlign w:val="center"/>
          </w:tcPr>
          <w:p>
            <w:pPr>
              <w:pStyle w:val="ListParagraph"/>
              <w:widowControl w:val="false"/>
              <w:numPr>
                <w:ilvl w:val="0"/>
                <w:numId w:val="2"/>
              </w:numPr>
              <w:spacing w:before="0" w:after="0"/>
              <w:rPr>
                <w:rFonts w:ascii="ＭＳ ゴシック" w:hAnsi="ＭＳ ゴシック" w:eastAsia="ＭＳ ゴシック"/>
                <w:color w:val="2E74B5" w:themeColor="accent1" w:themeShade="bf"/>
                <w:szCs w:val="21"/>
              </w:rPr>
            </w:pPr>
            <w:r>
              <w:rPr>
                <w:rFonts w:eastAsia="ＭＳ ゴシック" w:cs="" w:ascii="ＭＳ ゴシック" w:hAnsi="ＭＳ ゴシック"/>
                <w:color w:val="2E74B5" w:themeColor="accent1" w:themeShade="bf"/>
                <w:kern w:val="2"/>
                <w:sz w:val="21"/>
                <w:szCs w:val="21"/>
                <w:lang w:val="en-US" w:eastAsia="ja-JP" w:bidi="ar-SA"/>
              </w:rPr>
            </w:r>
          </w:p>
        </w:tc>
        <w:tc>
          <w:tcPr>
            <w:tcW w:w="7371" w:type="dxa"/>
            <w:tcBorders>
              <w:top w:val="nil"/>
              <w:left w:val="nil"/>
              <w:bottom w:val="nil"/>
            </w:tcBorders>
            <w:vAlign w:val="center"/>
          </w:tcPr>
          <w:p>
            <w:pPr>
              <w:pStyle w:val="Normal"/>
              <w:widowControl w:val="false"/>
              <w:spacing w:before="0" w:after="0"/>
              <w:rPr>
                <w:rFonts w:ascii="ＭＳ ゴシック" w:hAnsi="ＭＳ ゴシック" w:eastAsia="ＭＳ ゴシック"/>
                <w:color w:val="0070C0"/>
                <w:szCs w:val="21"/>
              </w:rPr>
            </w:pPr>
            <w:r>
              <w:rPr>
                <w:rFonts w:ascii="ＭＳ ゴシック" w:hAnsi="ＭＳ ゴシック" w:cs="" w:eastAsia="ＭＳ ゴシック"/>
                <w:color w:val="0070C0"/>
                <w:kern w:val="2"/>
                <w:sz w:val="21"/>
                <w:szCs w:val="21"/>
                <w:lang w:val="en-US" w:eastAsia="ja-JP" w:bidi="ar-SA"/>
              </w:rPr>
              <w:t>行数は５５行以内とします。</w:t>
            </w:r>
          </w:p>
        </w:tc>
      </w:tr>
      <w:tr>
        <w:trPr>
          <w:trHeight w:val="682" w:hRule="atLeast"/>
        </w:trPr>
        <w:tc>
          <w:tcPr>
            <w:tcW w:w="569" w:type="dxa"/>
            <w:vMerge w:val="continue"/>
            <w:tcBorders/>
            <w:vAlign w:val="center"/>
          </w:tcPr>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tc>
        <w:tc>
          <w:tcPr>
            <w:tcW w:w="1034" w:type="dxa"/>
            <w:vMerge w:val="continue"/>
            <w:tcBorders/>
            <w:vAlign w:val="center"/>
          </w:tcPr>
          <w:p>
            <w:pPr>
              <w:pStyle w:val="Normal"/>
              <w:widowControl w:val="false"/>
              <w:spacing w:lineRule="exact" w:line="260" w:before="0" w:after="0"/>
              <w:rPr>
                <w:rFonts w:ascii="ＭＳ ゴシック" w:hAnsi="ＭＳ ゴシック" w:eastAsia="ＭＳ ゴシック"/>
                <w:color w:val="2E74B5" w:themeColor="accent1" w:themeShade="bf"/>
                <w:szCs w:val="21"/>
              </w:rPr>
            </w:pPr>
            <w:r>
              <w:rPr>
                <w:rFonts w:eastAsia="ＭＳ ゴシック" w:cs="" w:ascii="ＭＳ ゴシック" w:hAnsi="ＭＳ ゴシック"/>
                <w:color w:val="2E74B5" w:themeColor="accent1" w:themeShade="bf"/>
                <w:kern w:val="2"/>
                <w:sz w:val="21"/>
                <w:szCs w:val="21"/>
                <w:lang w:val="en-US" w:eastAsia="ja-JP" w:bidi="ar-SA"/>
              </w:rPr>
            </w:r>
          </w:p>
        </w:tc>
        <w:tc>
          <w:tcPr>
            <w:tcW w:w="518" w:type="dxa"/>
            <w:tcBorders>
              <w:top w:val="nil"/>
              <w:right w:val="nil"/>
            </w:tcBorders>
            <w:vAlign w:val="center"/>
          </w:tcPr>
          <w:p>
            <w:pPr>
              <w:pStyle w:val="ListParagraph"/>
              <w:widowControl w:val="false"/>
              <w:numPr>
                <w:ilvl w:val="0"/>
                <w:numId w:val="2"/>
              </w:numPr>
              <w:spacing w:before="0" w:after="0"/>
              <w:jc w:val="center"/>
              <w:rPr>
                <w:rFonts w:ascii="ＭＳ ゴシック" w:hAnsi="ＭＳ ゴシック" w:eastAsia="ＭＳ ゴシック"/>
                <w:color w:val="2E74B5" w:themeColor="accent1" w:themeShade="bf"/>
                <w:szCs w:val="21"/>
              </w:rPr>
            </w:pPr>
            <w:r>
              <w:rPr>
                <w:rFonts w:eastAsia="ＭＳ ゴシック" w:cs="" w:ascii="ＭＳ ゴシック" w:hAnsi="ＭＳ ゴシック"/>
                <w:color w:val="2E74B5" w:themeColor="accent1" w:themeShade="bf"/>
                <w:kern w:val="2"/>
                <w:sz w:val="21"/>
                <w:szCs w:val="21"/>
                <w:lang w:val="en-US" w:eastAsia="ja-JP" w:bidi="ar-SA"/>
              </w:rPr>
            </w:r>
          </w:p>
        </w:tc>
        <w:tc>
          <w:tcPr>
            <w:tcW w:w="7371" w:type="dxa"/>
            <w:tcBorders>
              <w:top w:val="nil"/>
              <w:left w:val="nil"/>
            </w:tcBorders>
            <w:vAlign w:val="center"/>
          </w:tcPr>
          <w:p>
            <w:pPr>
              <w:pStyle w:val="Normal"/>
              <w:widowControl w:val="false"/>
              <w:spacing w:before="0" w:after="0"/>
              <w:rPr>
                <w:rFonts w:ascii="ＭＳ ゴシック" w:hAnsi="ＭＳ ゴシック" w:eastAsia="ＭＳ ゴシック"/>
                <w:color w:val="2E74B5" w:themeColor="accent1" w:themeShade="bf"/>
                <w:szCs w:val="21"/>
              </w:rPr>
            </w:pPr>
            <w:r>
              <w:rPr>
                <w:rFonts w:ascii="ＭＳ ゴシック" w:hAnsi="ＭＳ ゴシック" w:cs="" w:eastAsia="ＭＳ ゴシック"/>
                <w:color w:val="2E74B5" w:themeColor="accent1" w:themeShade="bf"/>
                <w:kern w:val="2"/>
                <w:sz w:val="21"/>
                <w:szCs w:val="21"/>
                <w:lang w:val="en-US" w:eastAsia="ja-JP" w:bidi="ar-SA"/>
              </w:rPr>
              <w:t>文字の大きさが１０．５ポイントより小さい、または、行数が５５行を超える場合は、簡易な施工計画書の評価は０点となります。</w:t>
            </w:r>
          </w:p>
        </w:tc>
      </w:tr>
      <w:tr>
        <w:trPr>
          <w:trHeight w:val="739" w:hRule="atLeast"/>
        </w:trPr>
        <w:tc>
          <w:tcPr>
            <w:tcW w:w="569" w:type="dxa"/>
            <w:vMerge w:val="restart"/>
            <w:tcBorders/>
            <w:vAlign w:val="center"/>
          </w:tcPr>
          <w:p>
            <w:pPr>
              <w:pStyle w:val="Normal"/>
              <w:widowControl w:val="false"/>
              <w:spacing w:before="0" w:after="0"/>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注</w:t>
            </w:r>
            <w:r>
              <w:rPr>
                <w:rFonts w:eastAsia="ＭＳ ゴシック" w:cs="" w:ascii="ＭＳ ゴシック" w:hAnsi="ＭＳ ゴシック"/>
                <w:kern w:val="2"/>
                <w:sz w:val="20"/>
                <w:szCs w:val="20"/>
                <w:lang w:val="en-US" w:eastAsia="ja-JP" w:bidi="ar-SA"/>
              </w:rPr>
              <w:t>3</w:t>
            </w:r>
          </w:p>
        </w:tc>
        <w:tc>
          <w:tcPr>
            <w:tcW w:w="1034" w:type="dxa"/>
            <w:vMerge w:val="restart"/>
            <w:tcBorders/>
            <w:vAlign w:val="center"/>
          </w:tcPr>
          <w:p>
            <w:pPr>
              <w:pStyle w:val="Normal"/>
              <w:widowControl w:val="false"/>
              <w:spacing w:before="0" w:after="0"/>
              <w:rPr>
                <w:rFonts w:ascii="ＭＳ ゴシック" w:hAnsi="ＭＳ ゴシック" w:eastAsia="ＭＳ ゴシック"/>
                <w:szCs w:val="21"/>
              </w:rPr>
            </w:pPr>
            <w:r>
              <w:rPr>
                <w:rFonts w:ascii="ＭＳ ゴシック" w:hAnsi="ＭＳ ゴシック" w:cs="" w:eastAsia="ＭＳ ゴシック"/>
                <w:kern w:val="2"/>
                <w:sz w:val="21"/>
                <w:szCs w:val="21"/>
                <w:lang w:val="en-US" w:eastAsia="ja-JP" w:bidi="ar-SA"/>
              </w:rPr>
              <w:t>用紙の体裁</w:t>
            </w:r>
          </w:p>
        </w:tc>
        <w:tc>
          <w:tcPr>
            <w:tcW w:w="518" w:type="dxa"/>
            <w:tcBorders>
              <w:bottom w:val="nil"/>
              <w:right w:val="nil"/>
            </w:tcBorders>
            <w:vAlign w:val="center"/>
          </w:tcPr>
          <w:p>
            <w:pPr>
              <w:pStyle w:val="ListParagraph"/>
              <w:widowControl w:val="false"/>
              <w:numPr>
                <w:ilvl w:val="0"/>
                <w:numId w:val="3"/>
              </w:numPr>
              <w:spacing w:before="0" w:after="0"/>
              <w:rPr>
                <w:rFonts w:ascii="ＭＳ ゴシック" w:hAnsi="ＭＳ ゴシック" w:eastAsia="ＭＳ ゴシック"/>
                <w:color w:val="0070C0"/>
                <w:szCs w:val="21"/>
              </w:rPr>
            </w:pPr>
            <w:r>
              <w:rPr>
                <w:rFonts w:eastAsia="ＭＳ ゴシック" w:cs="" w:ascii="ＭＳ ゴシック" w:hAnsi="ＭＳ ゴシック"/>
                <w:color w:val="0070C0"/>
                <w:kern w:val="2"/>
                <w:sz w:val="21"/>
                <w:szCs w:val="21"/>
                <w:lang w:val="en-US" w:eastAsia="ja-JP" w:bidi="ar-SA"/>
              </w:rPr>
            </w:r>
          </w:p>
        </w:tc>
        <w:tc>
          <w:tcPr>
            <w:tcW w:w="7371" w:type="dxa"/>
            <w:tcBorders>
              <w:left w:val="nil"/>
              <w:bottom w:val="nil"/>
            </w:tcBorders>
            <w:vAlign w:val="center"/>
          </w:tcPr>
          <w:p>
            <w:pPr>
              <w:pStyle w:val="Normal"/>
              <w:widowControl w:val="false"/>
              <w:spacing w:before="0" w:after="0"/>
              <w:rPr>
                <w:rFonts w:ascii="ＭＳ ゴシック" w:hAnsi="ＭＳ ゴシック" w:eastAsia="ＭＳ ゴシック"/>
                <w:color w:val="0070C0"/>
                <w:szCs w:val="21"/>
              </w:rPr>
            </w:pPr>
            <w:r>
              <w:rPr>
                <w:rFonts w:ascii="ＭＳ ゴシック" w:hAnsi="ＭＳ ゴシック" w:cs="" w:eastAsia="ＭＳ ゴシック"/>
                <w:color w:val="0070C0"/>
                <w:kern w:val="2"/>
                <w:sz w:val="21"/>
                <w:szCs w:val="21"/>
                <w:lang w:val="en-US" w:eastAsia="ja-JP" w:bidi="ar-SA"/>
              </w:rPr>
              <w:t>印刷したとき、左右の余白が２０ミリメートルとなるように設定してありますので、ご注意ください。</w:t>
            </w:r>
          </w:p>
        </w:tc>
      </w:tr>
      <w:tr>
        <w:trPr>
          <w:trHeight w:val="409" w:hRule="atLeast"/>
        </w:trPr>
        <w:tc>
          <w:tcPr>
            <w:tcW w:w="569" w:type="dxa"/>
            <w:vMerge w:val="continue"/>
            <w:tcBorders/>
            <w:vAlign w:val="center"/>
          </w:tcPr>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tc>
        <w:tc>
          <w:tcPr>
            <w:tcW w:w="1034" w:type="dxa"/>
            <w:vMerge w:val="continue"/>
            <w:tcBorders/>
            <w:vAlign w:val="center"/>
          </w:tcPr>
          <w:p>
            <w:pPr>
              <w:pStyle w:val="Normal"/>
              <w:widowControl w:val="false"/>
              <w:spacing w:before="0" w:after="0"/>
              <w:rPr>
                <w:rFonts w:ascii="ＭＳ ゴシック" w:hAnsi="ＭＳ ゴシック" w:eastAsia="ＭＳ ゴシック"/>
                <w:szCs w:val="21"/>
              </w:rPr>
            </w:pPr>
            <w:r>
              <w:rPr>
                <w:rFonts w:eastAsia="ＭＳ ゴシック" w:cs="" w:ascii="ＭＳ ゴシック" w:hAnsi="ＭＳ ゴシック"/>
                <w:kern w:val="2"/>
                <w:sz w:val="21"/>
                <w:szCs w:val="21"/>
                <w:lang w:val="en-US" w:eastAsia="ja-JP" w:bidi="ar-SA"/>
              </w:rPr>
            </w:r>
          </w:p>
        </w:tc>
        <w:tc>
          <w:tcPr>
            <w:tcW w:w="518" w:type="dxa"/>
            <w:tcBorders>
              <w:top w:val="nil"/>
              <w:bottom w:val="nil"/>
              <w:right w:val="nil"/>
            </w:tcBorders>
            <w:vAlign w:val="center"/>
          </w:tcPr>
          <w:p>
            <w:pPr>
              <w:pStyle w:val="ListParagraph"/>
              <w:widowControl w:val="false"/>
              <w:numPr>
                <w:ilvl w:val="0"/>
                <w:numId w:val="3"/>
              </w:numPr>
              <w:spacing w:before="0" w:after="0"/>
              <w:rPr>
                <w:rFonts w:ascii="ＭＳ ゴシック" w:hAnsi="ＭＳ ゴシック" w:eastAsia="ＭＳ ゴシック"/>
                <w:color w:val="0070C0"/>
                <w:szCs w:val="21"/>
              </w:rPr>
            </w:pPr>
            <w:r>
              <w:rPr>
                <w:rFonts w:eastAsia="ＭＳ ゴシック" w:cs="" w:ascii="ＭＳ ゴシック" w:hAnsi="ＭＳ ゴシック"/>
                <w:color w:val="0070C0"/>
                <w:kern w:val="2"/>
                <w:sz w:val="21"/>
                <w:szCs w:val="21"/>
                <w:lang w:val="en-US" w:eastAsia="ja-JP" w:bidi="ar-SA"/>
              </w:rPr>
            </w:r>
          </w:p>
        </w:tc>
        <w:tc>
          <w:tcPr>
            <w:tcW w:w="7371" w:type="dxa"/>
            <w:tcBorders>
              <w:top w:val="nil"/>
              <w:left w:val="nil"/>
              <w:bottom w:val="nil"/>
            </w:tcBorders>
            <w:vAlign w:val="center"/>
          </w:tcPr>
          <w:p>
            <w:pPr>
              <w:pStyle w:val="Normal"/>
              <w:widowControl w:val="false"/>
              <w:spacing w:before="0" w:after="0"/>
              <w:rPr>
                <w:rFonts w:ascii="ＭＳ ゴシック" w:hAnsi="ＭＳ ゴシック" w:eastAsia="ＭＳ ゴシック"/>
                <w:color w:val="0070C0"/>
                <w:szCs w:val="21"/>
              </w:rPr>
            </w:pPr>
            <w:r>
              <w:rPr>
                <w:rFonts w:ascii="ＭＳ ゴシック" w:hAnsi="ＭＳ ゴシック" w:cs="" w:eastAsia="ＭＳ ゴシック"/>
                <w:color w:val="0070C0"/>
                <w:kern w:val="2"/>
                <w:sz w:val="21"/>
                <w:szCs w:val="21"/>
                <w:lang w:val="en-US" w:eastAsia="ja-JP" w:bidi="ar-SA"/>
              </w:rPr>
              <w:t>様式のレイアウトは変更しないでください。</w:t>
            </w:r>
          </w:p>
        </w:tc>
      </w:tr>
      <w:tr>
        <w:trPr>
          <w:trHeight w:val="415" w:hRule="atLeast"/>
        </w:trPr>
        <w:tc>
          <w:tcPr>
            <w:tcW w:w="569" w:type="dxa"/>
            <w:vMerge w:val="continue"/>
            <w:tcBorders/>
            <w:vAlign w:val="center"/>
          </w:tcPr>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tc>
        <w:tc>
          <w:tcPr>
            <w:tcW w:w="1034" w:type="dxa"/>
            <w:vMerge w:val="continue"/>
            <w:tcBorders/>
            <w:vAlign w:val="center"/>
          </w:tcPr>
          <w:p>
            <w:pPr>
              <w:pStyle w:val="Normal"/>
              <w:widowControl w:val="false"/>
              <w:spacing w:before="0" w:after="0"/>
              <w:rPr>
                <w:rFonts w:ascii="ＭＳ ゴシック" w:hAnsi="ＭＳ ゴシック" w:eastAsia="ＭＳ ゴシック"/>
                <w:szCs w:val="21"/>
              </w:rPr>
            </w:pPr>
            <w:r>
              <w:rPr>
                <w:rFonts w:eastAsia="ＭＳ ゴシック" w:cs="" w:ascii="ＭＳ ゴシック" w:hAnsi="ＭＳ ゴシック"/>
                <w:kern w:val="2"/>
                <w:sz w:val="21"/>
                <w:szCs w:val="21"/>
                <w:lang w:val="en-US" w:eastAsia="ja-JP" w:bidi="ar-SA"/>
              </w:rPr>
            </w:r>
          </w:p>
        </w:tc>
        <w:tc>
          <w:tcPr>
            <w:tcW w:w="518" w:type="dxa"/>
            <w:tcBorders>
              <w:top w:val="nil"/>
              <w:right w:val="nil"/>
            </w:tcBorders>
            <w:vAlign w:val="center"/>
          </w:tcPr>
          <w:p>
            <w:pPr>
              <w:pStyle w:val="Normal"/>
              <w:widowControl w:val="false"/>
              <w:spacing w:before="0" w:after="0"/>
              <w:rPr>
                <w:rFonts w:ascii="ＭＳ ゴシック" w:hAnsi="ＭＳ ゴシック" w:eastAsia="ＭＳ ゴシック"/>
                <w:color w:val="0070C0"/>
                <w:szCs w:val="21"/>
              </w:rPr>
            </w:pPr>
            <w:r>
              <w:rPr>
                <w:rFonts w:ascii="ＭＳ ゴシック" w:hAnsi="ＭＳ ゴシック" w:cs="" w:eastAsia="ＭＳ ゴシック"/>
                <w:color w:val="0070C0"/>
                <w:kern w:val="2"/>
                <w:sz w:val="21"/>
                <w:szCs w:val="21"/>
                <w:lang w:val="en-US" w:eastAsia="ja-JP" w:bidi="ar-SA"/>
              </w:rPr>
              <w:t>※</w:t>
            </w:r>
          </w:p>
        </w:tc>
        <w:tc>
          <w:tcPr>
            <w:tcW w:w="7371" w:type="dxa"/>
            <w:tcBorders>
              <w:top w:val="nil"/>
              <w:left w:val="nil"/>
            </w:tcBorders>
            <w:vAlign w:val="center"/>
          </w:tcPr>
          <w:p>
            <w:pPr>
              <w:pStyle w:val="Normal"/>
              <w:widowControl w:val="false"/>
              <w:spacing w:before="0" w:after="0"/>
              <w:rPr>
                <w:rFonts w:ascii="ＭＳ ゴシック" w:hAnsi="ＭＳ ゴシック" w:eastAsia="ＭＳ ゴシック"/>
                <w:color w:val="0070C0"/>
                <w:szCs w:val="21"/>
              </w:rPr>
            </w:pPr>
            <w:r>
              <w:rPr>
                <w:rFonts w:ascii="ＭＳ ゴシック" w:hAnsi="ＭＳ ゴシック" w:cs="" w:eastAsia="ＭＳ ゴシック"/>
                <w:color w:val="0070C0"/>
                <w:kern w:val="2"/>
                <w:sz w:val="21"/>
                <w:szCs w:val="21"/>
                <w:lang w:val="en-US" w:eastAsia="ja-JP" w:bidi="ar-SA"/>
              </w:rPr>
              <w:t>事務処理の都合があり、上記事項についてご協力ください。</w:t>
            </w:r>
          </w:p>
        </w:tc>
      </w:tr>
      <w:tr>
        <w:trPr>
          <w:trHeight w:val="1272" w:hRule="atLeast"/>
        </w:trPr>
        <w:tc>
          <w:tcPr>
            <w:tcW w:w="569" w:type="dxa"/>
            <w:vMerge w:val="restart"/>
            <w:tcBorders/>
            <w:vAlign w:val="center"/>
          </w:tcPr>
          <w:p>
            <w:pPr>
              <w:pStyle w:val="Normal"/>
              <w:widowControl w:val="false"/>
              <w:spacing w:before="0" w:after="0"/>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注</w:t>
            </w:r>
            <w:r>
              <w:rPr>
                <w:rFonts w:eastAsia="ＭＳ ゴシック" w:cs="" w:ascii="ＭＳ ゴシック" w:hAnsi="ＭＳ ゴシック"/>
                <w:kern w:val="2"/>
                <w:sz w:val="20"/>
                <w:szCs w:val="20"/>
                <w:lang w:val="en-US" w:eastAsia="ja-JP" w:bidi="ar-SA"/>
              </w:rPr>
              <w:t>4</w:t>
            </w:r>
          </w:p>
        </w:tc>
        <w:tc>
          <w:tcPr>
            <w:tcW w:w="1034" w:type="dxa"/>
            <w:vMerge w:val="restart"/>
            <w:tcBorders/>
            <w:vAlign w:val="center"/>
          </w:tcPr>
          <w:p>
            <w:pPr>
              <w:pStyle w:val="Normal"/>
              <w:widowControl w:val="false"/>
              <w:spacing w:before="0" w:after="0"/>
              <w:rPr>
                <w:rFonts w:ascii="ＭＳ ゴシック" w:hAnsi="ＭＳ ゴシック" w:eastAsia="ＭＳ ゴシック"/>
                <w:szCs w:val="21"/>
              </w:rPr>
            </w:pPr>
            <w:r>
              <w:rPr>
                <w:rFonts w:ascii="ＭＳ ゴシック" w:hAnsi="ＭＳ ゴシック" w:cs="" w:eastAsia="ＭＳ ゴシック"/>
                <w:kern w:val="2"/>
                <w:sz w:val="21"/>
                <w:szCs w:val="21"/>
                <w:lang w:val="en-US" w:eastAsia="ja-JP" w:bidi="ar-SA"/>
              </w:rPr>
              <w:t>提案の内容</w:t>
            </w:r>
          </w:p>
        </w:tc>
        <w:tc>
          <w:tcPr>
            <w:tcW w:w="518" w:type="dxa"/>
            <w:tcBorders>
              <w:bottom w:val="nil"/>
              <w:right w:val="nil"/>
            </w:tcBorders>
            <w:vAlign w:val="center"/>
          </w:tcPr>
          <w:p>
            <w:pPr>
              <w:pStyle w:val="ListParagraph"/>
              <w:widowControl w:val="false"/>
              <w:numPr>
                <w:ilvl w:val="0"/>
                <w:numId w:val="4"/>
              </w:numPr>
              <w:spacing w:before="0" w:after="0"/>
              <w:rPr>
                <w:rFonts w:ascii="ＭＳ ゴシック" w:hAnsi="ＭＳ ゴシック" w:eastAsia="ＭＳ ゴシック"/>
                <w:szCs w:val="21"/>
              </w:rPr>
            </w:pPr>
            <w:r>
              <w:rPr>
                <w:rFonts w:eastAsia="ＭＳ ゴシック" w:cs="" w:ascii="ＭＳ ゴシック" w:hAnsi="ＭＳ ゴシック"/>
                <w:kern w:val="2"/>
                <w:sz w:val="21"/>
                <w:szCs w:val="21"/>
                <w:lang w:val="en-US" w:eastAsia="ja-JP" w:bidi="ar-SA"/>
              </w:rPr>
            </w:r>
          </w:p>
        </w:tc>
        <w:tc>
          <w:tcPr>
            <w:tcW w:w="7371" w:type="dxa"/>
            <w:tcBorders>
              <w:left w:val="nil"/>
              <w:bottom w:val="nil"/>
            </w:tcBorders>
            <w:vAlign w:val="center"/>
          </w:tcPr>
          <w:p>
            <w:pPr>
              <w:pStyle w:val="Normal"/>
              <w:widowControl w:val="false"/>
              <w:spacing w:before="0" w:after="0"/>
              <w:rPr>
                <w:rFonts w:ascii="ＭＳ ゴシック" w:hAnsi="ＭＳ ゴシック" w:eastAsia="ＭＳ ゴシック"/>
                <w:szCs w:val="21"/>
              </w:rPr>
            </w:pPr>
            <w:r>
              <w:rPr>
                <w:rFonts w:ascii="ＭＳ ゴシック" w:hAnsi="ＭＳ ゴシック" w:cs="" w:eastAsia="ＭＳ ゴシック"/>
                <w:kern w:val="2"/>
                <w:sz w:val="21"/>
                <w:szCs w:val="21"/>
                <w:lang w:val="en-US" w:eastAsia="ja-JP" w:bidi="ar-SA"/>
              </w:rPr>
              <w:t>「簡易な施工計画」における具体的な施工計画の提案について、共通（標準）仕様書若しくは特記仕様書、又は設計書に記載されているもの若しくは施工条件として提示されているものを、そのまま提案していただいても評価の対象とになりません。</w:t>
            </w:r>
          </w:p>
        </w:tc>
      </w:tr>
      <w:tr>
        <w:trPr>
          <w:trHeight w:val="978" w:hRule="atLeast"/>
        </w:trPr>
        <w:tc>
          <w:tcPr>
            <w:tcW w:w="569" w:type="dxa"/>
            <w:vMerge w:val="continue"/>
            <w:tcBorders/>
            <w:vAlign w:val="center"/>
          </w:tcPr>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tc>
        <w:tc>
          <w:tcPr>
            <w:tcW w:w="1034" w:type="dxa"/>
            <w:vMerge w:val="continue"/>
            <w:tcBorders/>
            <w:vAlign w:val="center"/>
          </w:tcPr>
          <w:p>
            <w:pPr>
              <w:pStyle w:val="Normal"/>
              <w:widowControl w:val="false"/>
              <w:spacing w:before="0" w:after="0"/>
              <w:rPr>
                <w:rFonts w:ascii="ＭＳ ゴシック" w:hAnsi="ＭＳ ゴシック" w:eastAsia="ＭＳ ゴシック"/>
                <w:szCs w:val="21"/>
              </w:rPr>
            </w:pPr>
            <w:r>
              <w:rPr>
                <w:rFonts w:eastAsia="ＭＳ ゴシック" w:cs="" w:ascii="ＭＳ ゴシック" w:hAnsi="ＭＳ ゴシック"/>
                <w:kern w:val="2"/>
                <w:sz w:val="21"/>
                <w:szCs w:val="21"/>
                <w:lang w:val="en-US" w:eastAsia="ja-JP" w:bidi="ar-SA"/>
              </w:rPr>
            </w:r>
          </w:p>
        </w:tc>
        <w:tc>
          <w:tcPr>
            <w:tcW w:w="518" w:type="dxa"/>
            <w:tcBorders>
              <w:top w:val="nil"/>
              <w:right w:val="nil"/>
            </w:tcBorders>
            <w:vAlign w:val="center"/>
          </w:tcPr>
          <w:p>
            <w:pPr>
              <w:pStyle w:val="ListParagraph"/>
              <w:widowControl w:val="false"/>
              <w:numPr>
                <w:ilvl w:val="0"/>
                <w:numId w:val="4"/>
              </w:numPr>
              <w:spacing w:before="0" w:after="0"/>
              <w:rPr>
                <w:rFonts w:ascii="ＭＳ ゴシック" w:hAnsi="ＭＳ ゴシック" w:eastAsia="ＭＳ ゴシック"/>
                <w:szCs w:val="21"/>
              </w:rPr>
            </w:pPr>
            <w:r>
              <w:rPr>
                <w:rFonts w:eastAsia="ＭＳ ゴシック" w:cs="" w:ascii="ＭＳ ゴシック" w:hAnsi="ＭＳ ゴシック"/>
                <w:kern w:val="2"/>
                <w:sz w:val="21"/>
                <w:szCs w:val="21"/>
                <w:lang w:val="en-US" w:eastAsia="ja-JP" w:bidi="ar-SA"/>
              </w:rPr>
            </w:r>
          </w:p>
        </w:tc>
        <w:tc>
          <w:tcPr>
            <w:tcW w:w="7371" w:type="dxa"/>
            <w:tcBorders>
              <w:top w:val="nil"/>
              <w:left w:val="nil"/>
            </w:tcBorders>
            <w:vAlign w:val="center"/>
          </w:tcPr>
          <w:p>
            <w:pPr>
              <w:pStyle w:val="Normal"/>
              <w:widowControl w:val="false"/>
              <w:spacing w:before="0" w:after="0"/>
              <w:rPr>
                <w:rFonts w:ascii="ＭＳ ゴシック" w:hAnsi="ＭＳ ゴシック" w:eastAsia="ＭＳ ゴシック"/>
                <w:szCs w:val="21"/>
              </w:rPr>
            </w:pPr>
            <w:r>
              <w:rPr>
                <w:rFonts w:ascii="ＭＳ ゴシック" w:hAnsi="ＭＳ ゴシック" w:cs="" w:eastAsia="ＭＳ ゴシック"/>
                <w:kern w:val="2"/>
                <w:sz w:val="21"/>
                <w:szCs w:val="21"/>
                <w:lang w:val="en-US" w:eastAsia="ja-JP" w:bidi="ar-SA"/>
              </w:rPr>
              <w:t>市では「簡易な施工計画」における具体的な施工計画の提案において、提案にかかる費用負担の増減については、設計変更の対象としないこととしております。</w:t>
            </w:r>
          </w:p>
        </w:tc>
      </w:tr>
      <w:tr>
        <w:trPr/>
        <w:tc>
          <w:tcPr>
            <w:tcW w:w="569" w:type="dxa"/>
            <w:tcBorders/>
            <w:vAlign w:val="center"/>
          </w:tcPr>
          <w:p>
            <w:pPr>
              <w:pStyle w:val="Normal"/>
              <w:widowControl w:val="false"/>
              <w:spacing w:before="0" w:after="0"/>
              <w:jc w:val="center"/>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その他</w:t>
            </w:r>
          </w:p>
        </w:tc>
        <w:tc>
          <w:tcPr>
            <w:tcW w:w="1034" w:type="dxa"/>
            <w:tcBorders/>
            <w:vAlign w:val="center"/>
          </w:tcPr>
          <w:p>
            <w:pPr>
              <w:pStyle w:val="Normal"/>
              <w:widowControl w:val="false"/>
              <w:spacing w:before="0" w:after="0"/>
              <w:rPr>
                <w:rFonts w:ascii="ＭＳ ゴシック" w:hAnsi="ＭＳ ゴシック" w:eastAsia="ＭＳ ゴシック"/>
                <w:szCs w:val="21"/>
              </w:rPr>
            </w:pPr>
            <w:r>
              <w:rPr>
                <w:rFonts w:ascii="ＭＳ ゴシック" w:hAnsi="ＭＳ ゴシック" w:cs="" w:eastAsia="ＭＳ ゴシック"/>
                <w:kern w:val="2"/>
                <w:sz w:val="21"/>
                <w:szCs w:val="21"/>
                <w:lang w:val="en-US" w:eastAsia="ja-JP" w:bidi="ar-SA"/>
              </w:rPr>
              <w:t>資料の提出</w:t>
            </w:r>
          </w:p>
        </w:tc>
        <w:tc>
          <w:tcPr>
            <w:tcW w:w="518" w:type="dxa"/>
            <w:tcBorders>
              <w:right w:val="nil"/>
            </w:tcBorders>
            <w:vAlign w:val="center"/>
          </w:tcPr>
          <w:p>
            <w:pPr>
              <w:pStyle w:val="ListParagraph"/>
              <w:widowControl w:val="false"/>
              <w:numPr>
                <w:ilvl w:val="0"/>
                <w:numId w:val="5"/>
              </w:numPr>
              <w:spacing w:before="0" w:after="0"/>
              <w:rPr>
                <w:rFonts w:ascii="ＭＳ ゴシック" w:hAnsi="ＭＳ ゴシック" w:eastAsia="ＭＳ ゴシック"/>
                <w:szCs w:val="21"/>
              </w:rPr>
            </w:pPr>
            <w:r>
              <w:rPr>
                <w:rFonts w:eastAsia="ＭＳ ゴシック" w:cs="" w:ascii="ＭＳ ゴシック" w:hAnsi="ＭＳ ゴシック"/>
                <w:kern w:val="2"/>
                <w:sz w:val="21"/>
                <w:szCs w:val="21"/>
                <w:lang w:val="en-US" w:eastAsia="ja-JP" w:bidi="ar-SA"/>
              </w:rPr>
            </w:r>
          </w:p>
        </w:tc>
        <w:tc>
          <w:tcPr>
            <w:tcW w:w="7371" w:type="dxa"/>
            <w:tcBorders>
              <w:left w:val="nil"/>
            </w:tcBorders>
            <w:vAlign w:val="center"/>
          </w:tcPr>
          <w:p>
            <w:pPr>
              <w:pStyle w:val="Normal"/>
              <w:widowControl w:val="false"/>
              <w:spacing w:before="0" w:after="0"/>
              <w:rPr>
                <w:rFonts w:ascii="ＭＳ ゴシック" w:hAnsi="ＭＳ ゴシック" w:eastAsia="ＭＳ ゴシック"/>
                <w:szCs w:val="21"/>
              </w:rPr>
            </w:pPr>
            <w:r>
              <w:rPr>
                <w:rFonts w:ascii="ＭＳ ゴシック" w:hAnsi="ＭＳ ゴシック" w:cs="" w:eastAsia="ＭＳ ゴシック"/>
                <w:kern w:val="2"/>
                <w:sz w:val="21"/>
                <w:szCs w:val="21"/>
                <w:lang w:val="en-US" w:eastAsia="ja-JP" w:bidi="ar-SA"/>
              </w:rPr>
              <w:t>本様式及び簡易な施工計画の補完資料の送付ファイルの種類（エクセルやＰＤＦなど）、および印字の色（カラーや白黒など）は、任意とします。</w:t>
            </w:r>
          </w:p>
        </w:tc>
      </w:tr>
    </w:tbl>
    <w:p>
      <w:pPr>
        <w:pStyle w:val="Normal"/>
        <w:spacing w:lineRule="exact" w:line="260"/>
        <w:rPr/>
      </w:pPr>
      <w:r>
        <w:rPr/>
      </w:r>
    </w:p>
    <w:sectPr>
      <w:headerReference w:type="default" r:id="rId2"/>
      <w:type w:val="nextPage"/>
      <w:pgSz w:w="11906" w:h="16838"/>
      <w:pgMar w:left="1134" w:right="1134" w:gutter="0" w:header="851" w:top="1134" w:footer="0" w:bottom="1134"/>
      <w:pgNumType w:fmt="decimal"/>
      <w:formProt w:val="false"/>
      <w:textDirection w:val="lrTb"/>
      <w:docGrid w:type="lines" w:linePitch="291"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rFonts w:ascii="ＭＳ ゴシック" w:hAnsi="ＭＳ ゴシック" w:eastAsia="ＭＳ ゴシック"/>
        <w:sz w:val="18"/>
        <w:szCs w:val="18"/>
      </w:rPr>
    </w:pPr>
    <w:r>
      <w:rPr>
        <w:rFonts w:ascii="ＭＳ ゴシック" w:hAnsi="ＭＳ ゴシック" w:eastAsia="ＭＳ ゴシック"/>
        <w:sz w:val="18"/>
        <w:szCs w:val="18"/>
      </w:rPr>
      <w:t>別記様式２号（試行要領第６条関係）</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360" w:hanging="360"/>
      </w:pPr>
      <w:rPr/>
    </w:lvl>
    <w:lvl w:ilvl="1">
      <w:start w:val="1"/>
      <w:numFmt w:val="aiueoFullWidth"/>
      <w:lvlText w:val="(%2)"/>
      <w:lvlJc w:val="left"/>
      <w:pPr>
        <w:tabs>
          <w:tab w:val="num" w:pos="0"/>
        </w:tabs>
        <w:ind w:left="840" w:hanging="42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2">
    <w:lvl w:ilvl="0">
      <w:start w:val="1"/>
      <w:numFmt w:val="decimalEnclosedCircle"/>
      <w:lvlText w:val="%1"/>
      <w:lvlJc w:val="left"/>
      <w:pPr>
        <w:tabs>
          <w:tab w:val="num" w:pos="0"/>
        </w:tabs>
        <w:ind w:left="360" w:hanging="360"/>
      </w:pPr>
      <w:rPr/>
    </w:lvl>
    <w:lvl w:ilvl="1">
      <w:start w:val="1"/>
      <w:numFmt w:val="aiueoFullWidth"/>
      <w:lvlText w:val="(%2)"/>
      <w:lvlJc w:val="left"/>
      <w:pPr>
        <w:tabs>
          <w:tab w:val="num" w:pos="0"/>
        </w:tabs>
        <w:ind w:left="840" w:hanging="42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3">
    <w:lvl w:ilvl="0">
      <w:start w:val="1"/>
      <w:numFmt w:val="decimalEnclosedCircle"/>
      <w:lvlText w:val="%1"/>
      <w:lvlJc w:val="left"/>
      <w:pPr>
        <w:tabs>
          <w:tab w:val="num" w:pos="0"/>
        </w:tabs>
        <w:ind w:left="360" w:hanging="360"/>
      </w:pPr>
      <w:rPr/>
    </w:lvl>
    <w:lvl w:ilvl="1">
      <w:start w:val="1"/>
      <w:numFmt w:val="aiueoFullWidth"/>
      <w:lvlText w:val="(%2)"/>
      <w:lvlJc w:val="left"/>
      <w:pPr>
        <w:tabs>
          <w:tab w:val="num" w:pos="0"/>
        </w:tabs>
        <w:ind w:left="840" w:hanging="42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4">
    <w:lvl w:ilvl="0">
      <w:start w:val="1"/>
      <w:numFmt w:val="decimalEnclosedCircle"/>
      <w:lvlText w:val="%1"/>
      <w:lvlJc w:val="left"/>
      <w:pPr>
        <w:tabs>
          <w:tab w:val="num" w:pos="0"/>
        </w:tabs>
        <w:ind w:left="360" w:hanging="360"/>
      </w:pPr>
      <w:rPr/>
    </w:lvl>
    <w:lvl w:ilvl="1">
      <w:start w:val="1"/>
      <w:numFmt w:val="aiueoFullWidth"/>
      <w:lvlText w:val="(%2)"/>
      <w:lvlJc w:val="left"/>
      <w:pPr>
        <w:tabs>
          <w:tab w:val="num" w:pos="0"/>
        </w:tabs>
        <w:ind w:left="840" w:hanging="42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5">
    <w:lvl w:ilvl="0">
      <w:start w:val="1"/>
      <w:numFmt w:val="decimalEnclosedCircle"/>
      <w:lvlText w:val="%1"/>
      <w:lvlJc w:val="left"/>
      <w:pPr>
        <w:tabs>
          <w:tab w:val="num" w:pos="0"/>
        </w:tabs>
        <w:ind w:left="360" w:hanging="360"/>
      </w:pPr>
      <w:rPr/>
    </w:lvl>
    <w:lvl w:ilvl="1">
      <w:start w:val="1"/>
      <w:numFmt w:val="aiueoFullWidth"/>
      <w:lvlText w:val="(%2)"/>
      <w:lvlJc w:val="left"/>
      <w:pPr>
        <w:tabs>
          <w:tab w:val="num" w:pos="0"/>
        </w:tabs>
        <w:ind w:left="840" w:hanging="42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 w:cstheme="minorBid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ＭＳ 明朝" w:hAnsi="ＭＳ 明朝" w:eastAsia="ＭＳ 明朝" w:cs="" w:cstheme="minorBid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9" w:customStyle="1">
    <w:name w:val="ヘッダー (文字)"/>
    <w:basedOn w:val="DefaultParagraphFont"/>
    <w:uiPriority w:val="99"/>
    <w:qFormat/>
    <w:rsid w:val="00c65b38"/>
    <w:rPr/>
  </w:style>
  <w:style w:type="character" w:styleId="Style10" w:customStyle="1">
    <w:name w:val="フッター (文字)"/>
    <w:basedOn w:val="DefaultParagraphFont"/>
    <w:uiPriority w:val="99"/>
    <w:qFormat/>
    <w:rsid w:val="00c65b38"/>
    <w:rPr/>
  </w:style>
  <w:style w:type="character" w:styleId="Style11" w:customStyle="1">
    <w:name w:val="吹き出し (文字)"/>
    <w:basedOn w:val="DefaultParagraphFont"/>
    <w:link w:val="BalloonText"/>
    <w:uiPriority w:val="99"/>
    <w:semiHidden/>
    <w:qFormat/>
    <w:rsid w:val="00c55c9f"/>
    <w:rPr>
      <w:rFonts w:ascii="游ゴシック Light" w:hAnsi="游ゴシック Light" w:eastAsia="游ゴシック Light" w:cs="" w:asciiTheme="majorHAnsi" w:cstheme="majorBidi" w:eastAsiaTheme="majorEastAsia" w:hAnsiTheme="majorHAnsi"/>
      <w:sz w:val="18"/>
      <w:szCs w:val="18"/>
    </w:rPr>
  </w:style>
  <w:style w:type="paragraph" w:styleId="Style12">
    <w:name w:val="見出し"/>
    <w:basedOn w:val="Normal"/>
    <w:next w:val="Style13"/>
    <w:qFormat/>
    <w:pPr>
      <w:keepNext w:val="true"/>
      <w:spacing w:before="240" w:after="120"/>
    </w:pPr>
    <w:rPr>
      <w:rFonts w:ascii="Liberation Sans" w:hAnsi="Liberation Sans" w:eastAsia="游ゴシック"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索引"/>
    <w:basedOn w:val="Normal"/>
    <w:qFormat/>
    <w:pPr>
      <w:suppressLineNumbers/>
    </w:pPr>
    <w:rPr>
      <w:rFonts w:cs="Arial"/>
    </w:rPr>
  </w:style>
  <w:style w:type="paragraph" w:styleId="Style17">
    <w:name w:val="ヘッダーとフッター"/>
    <w:basedOn w:val="Normal"/>
    <w:qFormat/>
    <w:pPr/>
    <w:rPr/>
  </w:style>
  <w:style w:type="paragraph" w:styleId="Style18">
    <w:name w:val="Header"/>
    <w:basedOn w:val="Normal"/>
    <w:link w:val="Style9"/>
    <w:uiPriority w:val="99"/>
    <w:unhideWhenUsed/>
    <w:rsid w:val="00c65b38"/>
    <w:pPr>
      <w:tabs>
        <w:tab w:val="clear" w:pos="840"/>
        <w:tab w:val="center" w:pos="4252" w:leader="none"/>
        <w:tab w:val="right" w:pos="8504" w:leader="none"/>
      </w:tabs>
      <w:snapToGrid w:val="false"/>
    </w:pPr>
    <w:rPr/>
  </w:style>
  <w:style w:type="paragraph" w:styleId="Style19">
    <w:name w:val="Footer"/>
    <w:basedOn w:val="Normal"/>
    <w:link w:val="Style10"/>
    <w:uiPriority w:val="99"/>
    <w:unhideWhenUsed/>
    <w:rsid w:val="00c65b38"/>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c92ee0"/>
    <w:pPr>
      <w:ind w:left="840" w:hanging="0"/>
    </w:pPr>
    <w:rPr/>
  </w:style>
  <w:style w:type="paragraph" w:styleId="BalloonText">
    <w:name w:val="Balloon Text"/>
    <w:basedOn w:val="Normal"/>
    <w:link w:val="Style11"/>
    <w:uiPriority w:val="99"/>
    <w:semiHidden/>
    <w:unhideWhenUsed/>
    <w:qFormat/>
    <w:rsid w:val="00c55c9f"/>
    <w:pPr/>
    <w:rPr>
      <w:rFonts w:ascii="游ゴシック Light" w:hAnsi="游ゴシック Light" w:eastAsia="游ゴシック Light"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39"/>
    <w:rsid w:val="002e485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LibreOffice/7.5.0.3$Windows_X86_64 LibreOffice_project/c21113d003cd3efa8c53188764377a8272d9d6de</Application>
  <AppVersion>15.0000</AppVersion>
  <Pages>3</Pages>
  <Words>859</Words>
  <Characters>905</Characters>
  <CharactersWithSpaces>950</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2024-04-02T17:17:20Z</dcterms:created>
  <dc:creator/>
  <dc:description/>
  <dc:language>ja-JP</dc:language>
  <cp:lastModifiedBy/>
  <dcterms:modified xsi:type="dcterms:W3CDTF">2024-04-02T17:17:27Z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