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A82FAB" w:rsidP="00A82FAB">
      <w:pPr>
        <w:autoSpaceDE w:val="0"/>
        <w:autoSpaceDN w:val="0"/>
        <w:jc w:val="right"/>
      </w:pPr>
      <w:r>
        <w:rPr>
          <w:rFonts w:hint="eastAsia"/>
        </w:rPr>
        <w:t xml:space="preserve">　　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A67789"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A67789">
        <w:rPr>
          <w:rFonts w:hint="eastAsia"/>
        </w:rPr>
        <w:t>新潟市電子入札システム機器等賃貸借及び保守業務</w:t>
      </w:r>
      <w:bookmarkStart w:id="0" w:name="_GoBack"/>
      <w:bookmarkEnd w:id="0"/>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789"/>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15E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DEC89-CC65-4A3C-A442-EF81AB141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2024-04-22T07:59:00Z</dcterms:modified>
</cp:coreProperties>
</file>