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4C0" w:rsidRDefault="00E434C0">
      <w:pPr>
        <w:adjustRightInd/>
        <w:spacing w:line="280" w:lineRule="exact"/>
        <w:jc w:val="center"/>
        <w:rPr>
          <w:rFonts w:eastAsia="ＭＳ ゴシック" w:hAnsi="Times New Roman"/>
          <w:color w:val="auto"/>
          <w:spacing w:val="2"/>
          <w:sz w:val="21"/>
          <w:szCs w:val="21"/>
        </w:rPr>
      </w:pPr>
      <w:r>
        <w:rPr>
          <w:rFonts w:eastAsia="ＭＳ ゴシック" w:hAnsi="Times New Roman" w:hint="eastAsia"/>
          <w:color w:val="auto"/>
          <w:spacing w:val="2"/>
          <w:sz w:val="21"/>
          <w:szCs w:val="21"/>
        </w:rPr>
        <w:t>障害者の日常生活及び社会生活を総合的に支援するための法律</w:t>
      </w:r>
      <w:r w:rsidR="00164965">
        <w:rPr>
          <w:rFonts w:eastAsia="ＭＳ ゴシック" w:hAnsi="Times New Roman" w:hint="eastAsia"/>
          <w:color w:val="auto"/>
          <w:spacing w:val="2"/>
          <w:sz w:val="21"/>
          <w:szCs w:val="21"/>
        </w:rPr>
        <w:t>に基づく</w:t>
      </w:r>
    </w:p>
    <w:p w:rsidR="00557B57" w:rsidRDefault="00164965">
      <w:pPr>
        <w:adjustRightInd/>
        <w:spacing w:line="280" w:lineRule="exact"/>
        <w:jc w:val="center"/>
        <w:rPr>
          <w:rFonts w:hAnsi="Times New Roman"/>
          <w:color w:val="auto"/>
          <w:spacing w:val="6"/>
        </w:rPr>
      </w:pPr>
      <w:r>
        <w:rPr>
          <w:rFonts w:eastAsia="ＭＳ ゴシック" w:hAnsi="Times New Roman" w:hint="eastAsia"/>
          <w:color w:val="auto"/>
          <w:spacing w:val="2"/>
          <w:sz w:val="21"/>
          <w:szCs w:val="21"/>
        </w:rPr>
        <w:t>指定重度障害者等包括支援運営規程（参考例）</w:t>
      </w:r>
    </w:p>
    <w:p w:rsidR="00557B57" w:rsidRDefault="00557B57">
      <w:pPr>
        <w:adjustRightInd/>
        <w:rPr>
          <w:rFonts w:hAnsi="Times New Roman"/>
          <w:color w:val="auto"/>
          <w:spacing w:val="6"/>
        </w:rPr>
      </w:pPr>
    </w:p>
    <w:p w:rsidR="00557B57" w:rsidRDefault="00557B57">
      <w:pPr>
        <w:adjustRightInd/>
        <w:spacing w:line="280" w:lineRule="exact"/>
        <w:rPr>
          <w:rFonts w:hAnsi="Times New Roman"/>
          <w:spacing w:val="6"/>
        </w:rPr>
      </w:pP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98"/>
        <w:gridCol w:w="3083"/>
      </w:tblGrid>
      <w:tr w:rsidR="00557B57">
        <w:trPr>
          <w:trHeight w:val="250"/>
        </w:trPr>
        <w:tc>
          <w:tcPr>
            <w:tcW w:w="6698" w:type="dxa"/>
            <w:tcBorders>
              <w:top w:val="nil"/>
              <w:left w:val="nil"/>
              <w:bottom w:val="single" w:sz="4" w:space="0" w:color="000000"/>
              <w:right w:val="single" w:sz="4" w:space="0" w:color="000000"/>
            </w:tcBorders>
          </w:tcPr>
          <w:p w:rsidR="00557B57" w:rsidRPr="00E434C0" w:rsidRDefault="00164965">
            <w:pPr>
              <w:pStyle w:val="a3"/>
              <w:jc w:val="center"/>
              <w:rPr>
                <w:rFonts w:asciiTheme="majorEastAsia" w:eastAsiaTheme="majorEastAsia" w:hAnsiTheme="majorEastAsia"/>
                <w:sz w:val="20"/>
                <w:szCs w:val="24"/>
              </w:rPr>
            </w:pPr>
            <w:r w:rsidRPr="00E434C0">
              <w:rPr>
                <w:rFonts w:asciiTheme="majorEastAsia" w:eastAsiaTheme="majorEastAsia" w:hAnsiTheme="majorEastAsia" w:hint="eastAsia"/>
              </w:rPr>
              <w:t>参　考　例</w:t>
            </w:r>
          </w:p>
        </w:tc>
        <w:tc>
          <w:tcPr>
            <w:tcW w:w="3083" w:type="dxa"/>
            <w:tcBorders>
              <w:top w:val="nil"/>
              <w:left w:val="single" w:sz="4" w:space="0" w:color="000000"/>
              <w:bottom w:val="single" w:sz="4" w:space="0" w:color="000000"/>
              <w:right w:val="nil"/>
            </w:tcBorders>
          </w:tcPr>
          <w:p w:rsidR="00557B57" w:rsidRDefault="00164965">
            <w:pPr>
              <w:suppressAutoHyphens/>
              <w:kinsoku w:val="0"/>
              <w:wordWrap w:val="0"/>
              <w:autoSpaceDE w:val="0"/>
              <w:autoSpaceDN w:val="0"/>
              <w:spacing w:line="250" w:lineRule="atLeast"/>
              <w:jc w:val="center"/>
              <w:textAlignment w:val="baseline"/>
              <w:rPr>
                <w:rFonts w:hAnsi="Times New Roman"/>
                <w:color w:val="auto"/>
                <w:sz w:val="20"/>
                <w:szCs w:val="24"/>
              </w:rPr>
            </w:pPr>
            <w:r>
              <w:rPr>
                <w:rFonts w:eastAsia="ＭＳ ゴシック" w:hAnsi="Times New Roman" w:hint="eastAsia"/>
                <w:position w:val="5"/>
              </w:rPr>
              <w:t>留意事項</w:t>
            </w:r>
          </w:p>
        </w:tc>
      </w:tr>
      <w:tr w:rsidR="00557B57">
        <w:trPr>
          <w:trHeight w:val="250"/>
        </w:trPr>
        <w:tc>
          <w:tcPr>
            <w:tcW w:w="6698" w:type="dxa"/>
            <w:tcBorders>
              <w:top w:val="nil"/>
              <w:left w:val="nil"/>
              <w:bottom w:val="nil"/>
              <w:right w:val="single" w:sz="4" w:space="0" w:color="000000"/>
            </w:tcBorders>
          </w:tcPr>
          <w:p w:rsidR="00557B57" w:rsidRPr="00E434C0" w:rsidRDefault="00557B57">
            <w:pPr>
              <w:pStyle w:val="a3"/>
              <w:rPr>
                <w:rFonts w:asciiTheme="majorEastAsia" w:eastAsiaTheme="majorEastAsia" w:hAnsiTheme="majorEastAsia"/>
                <w:spacing w:val="6"/>
              </w:rPr>
            </w:pPr>
          </w:p>
          <w:p w:rsidR="00557B57" w:rsidRPr="00E434C0" w:rsidRDefault="00164965">
            <w:pPr>
              <w:pStyle w:val="a3"/>
              <w:jc w:val="center"/>
              <w:rPr>
                <w:rFonts w:asciiTheme="majorEastAsia" w:eastAsiaTheme="majorEastAsia" w:hAnsiTheme="majorEastAsia"/>
                <w:spacing w:val="6"/>
              </w:rPr>
            </w:pPr>
            <w:r w:rsidRPr="00E434C0">
              <w:rPr>
                <w:rFonts w:asciiTheme="majorEastAsia" w:eastAsiaTheme="majorEastAsia" w:hAnsiTheme="majorEastAsia" w:hint="eastAsia"/>
              </w:rPr>
              <w:t>○○○（重度障害者等包括支援）運営規程</w:t>
            </w:r>
          </w:p>
          <w:p w:rsidR="00557B57" w:rsidRPr="00E434C0" w:rsidRDefault="00557B57">
            <w:pPr>
              <w:pStyle w:val="a3"/>
              <w:rPr>
                <w:rFonts w:asciiTheme="majorEastAsia" w:eastAsiaTheme="majorEastAsia" w:hAnsiTheme="majorEastAsia"/>
                <w:spacing w:val="6"/>
              </w:rPr>
            </w:pPr>
          </w:p>
          <w:p w:rsidR="00557B57" w:rsidRPr="00E434C0" w:rsidRDefault="00164965">
            <w:pPr>
              <w:pStyle w:val="a3"/>
              <w:rPr>
                <w:rFonts w:asciiTheme="majorEastAsia" w:eastAsiaTheme="majorEastAsia" w:hAnsiTheme="majorEastAsia"/>
                <w:spacing w:val="6"/>
              </w:rPr>
            </w:pPr>
            <w:r w:rsidRPr="00E434C0">
              <w:rPr>
                <w:rFonts w:asciiTheme="majorEastAsia" w:eastAsiaTheme="majorEastAsia" w:hAnsiTheme="majorEastAsia" w:hint="eastAsia"/>
              </w:rPr>
              <w:t xml:space="preserve">　（事業の目的）</w:t>
            </w:r>
          </w:p>
          <w:p w:rsidR="00557B57" w:rsidRPr="00E434C0" w:rsidRDefault="00164965">
            <w:pPr>
              <w:pStyle w:val="a3"/>
              <w:ind w:left="196" w:hangingChars="100" w:hanging="196"/>
              <w:rPr>
                <w:rFonts w:asciiTheme="majorEastAsia" w:eastAsiaTheme="majorEastAsia" w:hAnsiTheme="majorEastAsia"/>
              </w:rPr>
            </w:pPr>
            <w:r w:rsidRPr="00E434C0">
              <w:rPr>
                <w:rFonts w:asciiTheme="majorEastAsia" w:eastAsiaTheme="majorEastAsia" w:hAnsiTheme="majorEastAsia" w:hint="eastAsia"/>
              </w:rPr>
              <w:t>第１条　□□□が設置する○○○（以下「事業所」という。）において実施する</w:t>
            </w:r>
            <w:r w:rsidR="00E434C0" w:rsidRPr="00E434C0">
              <w:rPr>
                <w:rFonts w:asciiTheme="majorEastAsia" w:eastAsiaTheme="majorEastAsia" w:hAnsiTheme="majorEastAsia" w:hint="eastAsia"/>
              </w:rPr>
              <w:t>障害者の日常生活及び社会生活を総合的に支援するための法律</w:t>
            </w:r>
            <w:r w:rsidRPr="00E434C0">
              <w:rPr>
                <w:rFonts w:asciiTheme="majorEastAsia" w:eastAsiaTheme="majorEastAsia" w:hAnsiTheme="majorEastAsia" w:hint="eastAsia"/>
              </w:rPr>
              <w:t>（平成</w:t>
            </w:r>
            <w:r w:rsidRPr="00E434C0">
              <w:rPr>
                <w:rFonts w:asciiTheme="majorEastAsia" w:eastAsiaTheme="majorEastAsia" w:hAnsiTheme="majorEastAsia"/>
              </w:rPr>
              <w:t>17</w:t>
            </w:r>
            <w:r w:rsidRPr="00E434C0">
              <w:rPr>
                <w:rFonts w:asciiTheme="majorEastAsia" w:eastAsiaTheme="majorEastAsia" w:hAnsiTheme="majorEastAsia" w:hint="eastAsia"/>
              </w:rPr>
              <w:t>年法律第</w:t>
            </w:r>
            <w:r w:rsidRPr="00E434C0">
              <w:rPr>
                <w:rFonts w:asciiTheme="majorEastAsia" w:eastAsiaTheme="majorEastAsia" w:hAnsiTheme="majorEastAsia"/>
              </w:rPr>
              <w:t>123</w:t>
            </w:r>
            <w:r w:rsidRPr="00E434C0">
              <w:rPr>
                <w:rFonts w:asciiTheme="majorEastAsia" w:eastAsiaTheme="majorEastAsia" w:hAnsiTheme="majorEastAsia" w:hint="eastAsia"/>
              </w:rPr>
              <w:t>号。以下「法」という。）に基づく重度障害者等包括支援に係る指定障害福祉サービス（以下「指定重度障害者等包括支援」という。）の事業は、常時介護を要する利用者であって、その介護の必要の程度が著しく高いものが自立した日常生活又は社会生活を営むことができるよう、当該利用者の身体その他の状況及び置かれている環境に応じて、障害福祉サービスを包括的に提供し、生活全般にわたる援助を適切かつ効果的に行うことにより、障害者の福祉の増進を図ることを目的とする。</w:t>
            </w:r>
          </w:p>
          <w:p w:rsidR="00557B57" w:rsidRPr="00E434C0" w:rsidRDefault="00557B57">
            <w:pPr>
              <w:pStyle w:val="a3"/>
              <w:rPr>
                <w:rFonts w:asciiTheme="majorEastAsia" w:eastAsiaTheme="majorEastAsia" w:hAnsiTheme="majorEastAsia"/>
                <w:spacing w:val="6"/>
              </w:rPr>
            </w:pPr>
          </w:p>
          <w:p w:rsidR="00557B57" w:rsidRPr="00E434C0" w:rsidRDefault="00164965">
            <w:pPr>
              <w:pStyle w:val="a3"/>
              <w:rPr>
                <w:rFonts w:asciiTheme="majorEastAsia" w:eastAsiaTheme="majorEastAsia" w:hAnsiTheme="majorEastAsia"/>
                <w:spacing w:val="6"/>
              </w:rPr>
            </w:pPr>
            <w:r w:rsidRPr="00E434C0">
              <w:rPr>
                <w:rFonts w:asciiTheme="majorEastAsia" w:eastAsiaTheme="majorEastAsia" w:hAnsiTheme="majorEastAsia" w:hint="eastAsia"/>
              </w:rPr>
              <w:t xml:space="preserve">　（運営の方針）</w:t>
            </w:r>
          </w:p>
          <w:p w:rsidR="00557B57" w:rsidRPr="00E434C0" w:rsidRDefault="00164965">
            <w:pPr>
              <w:pStyle w:val="a3"/>
              <w:ind w:left="196" w:hangingChars="100" w:hanging="196"/>
              <w:rPr>
                <w:rFonts w:asciiTheme="majorEastAsia" w:eastAsiaTheme="majorEastAsia" w:hAnsiTheme="majorEastAsia"/>
                <w:spacing w:val="6"/>
              </w:rPr>
            </w:pPr>
            <w:r w:rsidRPr="00E434C0">
              <w:rPr>
                <w:rFonts w:asciiTheme="majorEastAsia" w:eastAsiaTheme="majorEastAsia" w:hAnsiTheme="majorEastAsia" w:hint="eastAsia"/>
              </w:rPr>
              <w:t>第２条　利用者の意思及び人格を尊重し、常に利用者の立場に立ったサービスの提供に努めるとともに、地域及び家庭との結び付きを重視し、市町村、他の指定障害福祉サービス事業者等その他の保健医療サービス及び福祉サービスを提供する者との密接な連携に努める。</w:t>
            </w:r>
          </w:p>
          <w:p w:rsidR="00557B57" w:rsidRPr="00E434C0" w:rsidRDefault="00164965">
            <w:pPr>
              <w:pStyle w:val="a3"/>
              <w:ind w:left="196" w:hangingChars="100" w:hanging="196"/>
              <w:rPr>
                <w:rFonts w:asciiTheme="majorEastAsia" w:eastAsiaTheme="majorEastAsia" w:hAnsiTheme="majorEastAsia"/>
                <w:spacing w:val="6"/>
              </w:rPr>
            </w:pPr>
            <w:r w:rsidRPr="00E434C0">
              <w:rPr>
                <w:rFonts w:asciiTheme="majorEastAsia" w:eastAsiaTheme="majorEastAsia" w:hAnsiTheme="majorEastAsia" w:hint="eastAsia"/>
              </w:rPr>
              <w:t>３　前項のほか、</w:t>
            </w:r>
            <w:r w:rsidR="00E434C0" w:rsidRPr="00E434C0">
              <w:rPr>
                <w:rFonts w:asciiTheme="majorEastAsia" w:eastAsiaTheme="majorEastAsia" w:hAnsiTheme="majorEastAsia" w:hint="eastAsia"/>
              </w:rPr>
              <w:t>新潟市指定障害福祉サービスの事業等の人員</w:t>
            </w:r>
            <w:r w:rsidR="00C269F8">
              <w:rPr>
                <w:rFonts w:asciiTheme="majorEastAsia" w:eastAsiaTheme="majorEastAsia" w:hAnsiTheme="majorEastAsia" w:hint="eastAsia"/>
              </w:rPr>
              <w:t>、</w:t>
            </w:r>
            <w:r w:rsidR="00E434C0" w:rsidRPr="00E434C0">
              <w:rPr>
                <w:rFonts w:asciiTheme="majorEastAsia" w:eastAsiaTheme="majorEastAsia" w:hAnsiTheme="majorEastAsia" w:hint="eastAsia"/>
              </w:rPr>
              <w:t>設備及び運営の基準に関する条例</w:t>
            </w:r>
            <w:r w:rsidR="00E434C0" w:rsidRPr="00E434C0">
              <w:rPr>
                <w:rFonts w:asciiTheme="majorEastAsia" w:eastAsiaTheme="majorEastAsia" w:hAnsiTheme="majorEastAsia" w:hint="eastAsia"/>
                <w:spacing w:val="-4"/>
              </w:rPr>
              <w:t>（平成24年新潟市条例第80号。以下「基準条例」という。）</w:t>
            </w:r>
            <w:r w:rsidRPr="00E434C0">
              <w:rPr>
                <w:rFonts w:asciiTheme="majorEastAsia" w:eastAsiaTheme="majorEastAsia" w:hAnsiTheme="majorEastAsia" w:hint="eastAsia"/>
              </w:rPr>
              <w:t>に定める内容のほか関係法令等を遵守し、事業を実施する。</w:t>
            </w:r>
          </w:p>
          <w:p w:rsidR="00557B57" w:rsidRPr="00E434C0" w:rsidRDefault="00557B57">
            <w:pPr>
              <w:pStyle w:val="a3"/>
              <w:rPr>
                <w:rFonts w:asciiTheme="majorEastAsia" w:eastAsiaTheme="majorEastAsia" w:hAnsiTheme="majorEastAsia"/>
                <w:spacing w:val="6"/>
              </w:rPr>
            </w:pPr>
          </w:p>
          <w:p w:rsidR="00557B57" w:rsidRPr="00E434C0" w:rsidRDefault="00164965">
            <w:pPr>
              <w:pStyle w:val="a3"/>
              <w:rPr>
                <w:rFonts w:asciiTheme="majorEastAsia" w:eastAsiaTheme="majorEastAsia" w:hAnsiTheme="majorEastAsia"/>
                <w:spacing w:val="6"/>
              </w:rPr>
            </w:pPr>
            <w:r w:rsidRPr="00E434C0">
              <w:rPr>
                <w:rFonts w:asciiTheme="majorEastAsia" w:eastAsiaTheme="majorEastAsia" w:hAnsiTheme="majorEastAsia" w:hint="eastAsia"/>
              </w:rPr>
              <w:t xml:space="preserve">　（事業所の名称等）</w:t>
            </w:r>
          </w:p>
          <w:p w:rsidR="00557B57" w:rsidRPr="00E434C0" w:rsidRDefault="00164965">
            <w:pPr>
              <w:pStyle w:val="a3"/>
              <w:rPr>
                <w:rFonts w:asciiTheme="majorEastAsia" w:eastAsiaTheme="majorEastAsia" w:hAnsiTheme="majorEastAsia"/>
                <w:spacing w:val="6"/>
              </w:rPr>
            </w:pPr>
            <w:r w:rsidRPr="00E434C0">
              <w:rPr>
                <w:rFonts w:asciiTheme="majorEastAsia" w:eastAsiaTheme="majorEastAsia" w:hAnsiTheme="majorEastAsia" w:hint="eastAsia"/>
              </w:rPr>
              <w:t>第３条　事業所の名称及び所在地は、次のとおりとする。</w:t>
            </w:r>
          </w:p>
          <w:p w:rsidR="00557B57" w:rsidRPr="00E434C0" w:rsidRDefault="00164965">
            <w:pPr>
              <w:pStyle w:val="a3"/>
              <w:rPr>
                <w:rFonts w:asciiTheme="majorEastAsia" w:eastAsiaTheme="majorEastAsia" w:hAnsiTheme="majorEastAsia"/>
              </w:rPr>
            </w:pPr>
            <w:r w:rsidRPr="00E434C0">
              <w:rPr>
                <w:rFonts w:asciiTheme="majorEastAsia" w:eastAsiaTheme="majorEastAsia" w:hAnsiTheme="majorEastAsia" w:hint="eastAsia"/>
              </w:rPr>
              <w:t xml:space="preserve">　（１）名称　　○○○</w:t>
            </w:r>
          </w:p>
          <w:p w:rsidR="00557B57" w:rsidRPr="00E434C0" w:rsidRDefault="00164965">
            <w:pPr>
              <w:pStyle w:val="a3"/>
              <w:ind w:firstLineChars="100" w:firstLine="196"/>
              <w:rPr>
                <w:rFonts w:asciiTheme="majorEastAsia" w:eastAsiaTheme="majorEastAsia" w:hAnsiTheme="majorEastAsia"/>
                <w:spacing w:val="6"/>
              </w:rPr>
            </w:pPr>
            <w:r w:rsidRPr="00E434C0">
              <w:rPr>
                <w:rFonts w:asciiTheme="majorEastAsia" w:eastAsiaTheme="majorEastAsia" w:hAnsiTheme="majorEastAsia" w:hint="eastAsia"/>
              </w:rPr>
              <w:t xml:space="preserve">（２）所在地　</w:t>
            </w:r>
            <w:r w:rsidR="00E434C0" w:rsidRPr="00EA2F3F">
              <w:rPr>
                <w:rFonts w:asciiTheme="majorEastAsia" w:eastAsiaTheme="majorEastAsia" w:hAnsiTheme="majorEastAsia" w:hint="eastAsia"/>
                <w:spacing w:val="0"/>
              </w:rPr>
              <w:t>新潟県新潟市××区××町○丁目○番○号</w:t>
            </w:r>
          </w:p>
          <w:p w:rsidR="00557B57" w:rsidRPr="00E434C0" w:rsidRDefault="00164965">
            <w:pPr>
              <w:pStyle w:val="a3"/>
              <w:rPr>
                <w:rFonts w:asciiTheme="majorEastAsia" w:eastAsiaTheme="majorEastAsia" w:hAnsiTheme="majorEastAsia"/>
                <w:spacing w:val="6"/>
              </w:rPr>
            </w:pPr>
            <w:r w:rsidRPr="00E434C0">
              <w:rPr>
                <w:rFonts w:asciiTheme="majorEastAsia" w:eastAsiaTheme="majorEastAsia" w:hAnsiTheme="majorEastAsia" w:hint="eastAsia"/>
                <w:spacing w:val="6"/>
              </w:rPr>
              <w:t xml:space="preserve">　　　　　　　</w:t>
            </w:r>
          </w:p>
          <w:p w:rsidR="00557B57" w:rsidRPr="00E434C0" w:rsidRDefault="00164965">
            <w:pPr>
              <w:pStyle w:val="a3"/>
              <w:rPr>
                <w:rFonts w:asciiTheme="majorEastAsia" w:eastAsiaTheme="majorEastAsia" w:hAnsiTheme="majorEastAsia"/>
                <w:spacing w:val="6"/>
              </w:rPr>
            </w:pPr>
            <w:r w:rsidRPr="00E434C0">
              <w:rPr>
                <w:rFonts w:asciiTheme="majorEastAsia" w:eastAsiaTheme="majorEastAsia" w:hAnsiTheme="majorEastAsia" w:hint="eastAsia"/>
              </w:rPr>
              <w:t xml:space="preserve">　（従事者の職種、員数及び職務の内容）</w:t>
            </w:r>
          </w:p>
          <w:p w:rsidR="00557B57" w:rsidRPr="00E434C0" w:rsidRDefault="00164965">
            <w:pPr>
              <w:pStyle w:val="a3"/>
              <w:rPr>
                <w:rFonts w:asciiTheme="majorEastAsia" w:eastAsiaTheme="majorEastAsia" w:hAnsiTheme="majorEastAsia"/>
                <w:spacing w:val="6"/>
              </w:rPr>
            </w:pPr>
            <w:r w:rsidRPr="00E434C0">
              <w:rPr>
                <w:rFonts w:asciiTheme="majorEastAsia" w:eastAsiaTheme="majorEastAsia" w:hAnsiTheme="majorEastAsia" w:hint="eastAsia"/>
              </w:rPr>
              <w:t>第４条　事業所における従事者の職種、員数及び職務の内容は、次のとおり　とする。</w:t>
            </w:r>
          </w:p>
          <w:p w:rsidR="00557B57" w:rsidRPr="00E434C0" w:rsidRDefault="00164965">
            <w:pPr>
              <w:pStyle w:val="a3"/>
              <w:rPr>
                <w:rFonts w:asciiTheme="majorEastAsia" w:eastAsiaTheme="majorEastAsia" w:hAnsiTheme="majorEastAsia"/>
                <w:spacing w:val="6"/>
              </w:rPr>
            </w:pPr>
            <w:r w:rsidRPr="00E434C0">
              <w:rPr>
                <w:rFonts w:asciiTheme="majorEastAsia" w:eastAsiaTheme="majorEastAsia" w:hAnsiTheme="majorEastAsia" w:hint="eastAsia"/>
              </w:rPr>
              <w:t xml:space="preserve">　（１）管理者　</w:t>
            </w:r>
            <w:r w:rsidRPr="00E434C0">
              <w:rPr>
                <w:rFonts w:asciiTheme="majorEastAsia" w:eastAsiaTheme="majorEastAsia" w:hAnsiTheme="majorEastAsia"/>
              </w:rPr>
              <w:t xml:space="preserve">1 </w:t>
            </w:r>
            <w:r w:rsidRPr="00E434C0">
              <w:rPr>
                <w:rFonts w:asciiTheme="majorEastAsia" w:eastAsiaTheme="majorEastAsia" w:hAnsiTheme="majorEastAsia" w:hint="eastAsia"/>
              </w:rPr>
              <w:t>人</w:t>
            </w:r>
          </w:p>
          <w:p w:rsidR="00557B57" w:rsidRPr="00E434C0" w:rsidRDefault="00164965">
            <w:pPr>
              <w:pStyle w:val="a3"/>
              <w:ind w:left="588" w:hangingChars="300" w:hanging="588"/>
              <w:rPr>
                <w:rFonts w:asciiTheme="majorEastAsia" w:eastAsiaTheme="majorEastAsia" w:hAnsiTheme="majorEastAsia"/>
                <w:spacing w:val="0"/>
              </w:rPr>
            </w:pPr>
            <w:r w:rsidRPr="00E434C0">
              <w:rPr>
                <w:rFonts w:asciiTheme="majorEastAsia" w:eastAsiaTheme="majorEastAsia" w:hAnsiTheme="majorEastAsia" w:hint="eastAsia"/>
              </w:rPr>
              <w:t xml:space="preserve">　　　　</w:t>
            </w:r>
            <w:r w:rsidRPr="00E434C0">
              <w:rPr>
                <w:rFonts w:asciiTheme="majorEastAsia" w:eastAsiaTheme="majorEastAsia" w:hAnsiTheme="majorEastAsia" w:hint="eastAsia"/>
                <w:spacing w:val="-4"/>
              </w:rPr>
              <w:t>従業者及び業務の管理を一元的に行うとともに、従業者に</w:t>
            </w:r>
            <w:r w:rsidRPr="00E434C0">
              <w:rPr>
                <w:rFonts w:asciiTheme="majorEastAsia" w:eastAsiaTheme="majorEastAsia" w:hAnsiTheme="majorEastAsia" w:hint="eastAsia"/>
                <w:spacing w:val="0"/>
              </w:rPr>
              <w:t>対し関係法令等を遵守させるために必要な指揮命令を行う。</w:t>
            </w:r>
          </w:p>
          <w:p w:rsidR="00557B57" w:rsidRPr="00E434C0" w:rsidRDefault="00164965">
            <w:pPr>
              <w:pStyle w:val="a3"/>
              <w:rPr>
                <w:rFonts w:asciiTheme="majorEastAsia" w:eastAsiaTheme="majorEastAsia" w:hAnsiTheme="majorEastAsia"/>
              </w:rPr>
            </w:pPr>
            <w:r w:rsidRPr="00E434C0">
              <w:rPr>
                <w:rFonts w:asciiTheme="majorEastAsia" w:eastAsiaTheme="majorEastAsia" w:hAnsiTheme="majorEastAsia" w:hint="eastAsia"/>
              </w:rPr>
              <w:t xml:space="preserve">　（２）サービス提供責任者　○人</w:t>
            </w:r>
          </w:p>
          <w:p w:rsidR="00557B57" w:rsidRPr="00E434C0" w:rsidRDefault="00164965">
            <w:pPr>
              <w:pStyle w:val="a3"/>
              <w:ind w:left="588" w:hangingChars="300" w:hanging="588"/>
              <w:rPr>
                <w:rFonts w:asciiTheme="majorEastAsia" w:eastAsiaTheme="majorEastAsia" w:hAnsiTheme="majorEastAsia"/>
              </w:rPr>
            </w:pPr>
            <w:r w:rsidRPr="00E434C0">
              <w:rPr>
                <w:rFonts w:asciiTheme="majorEastAsia" w:eastAsiaTheme="majorEastAsia" w:hAnsiTheme="majorEastAsia" w:hint="eastAsia"/>
              </w:rPr>
              <w:t xml:space="preserve">　　　　重度障害者等包括支援サービス利用計画の作成に関する業務を行うほか、利用者の心身の状況等の把握、利用者の自立した日常生活に向けた検討等を行うほか、総合的なサービス調整を行う。</w:t>
            </w:r>
          </w:p>
          <w:p w:rsidR="00557B57" w:rsidRPr="00E434C0" w:rsidRDefault="00164965">
            <w:pPr>
              <w:pStyle w:val="a3"/>
              <w:rPr>
                <w:rFonts w:asciiTheme="majorEastAsia" w:eastAsiaTheme="majorEastAsia" w:hAnsiTheme="majorEastAsia"/>
                <w:spacing w:val="6"/>
              </w:rPr>
            </w:pPr>
            <w:r w:rsidRPr="00E434C0">
              <w:rPr>
                <w:rFonts w:asciiTheme="majorEastAsia" w:eastAsiaTheme="majorEastAsia" w:hAnsiTheme="majorEastAsia" w:hint="eastAsia"/>
              </w:rPr>
              <w:t xml:space="preserve">　</w:t>
            </w:r>
          </w:p>
          <w:p w:rsidR="00557B57" w:rsidRPr="00E434C0" w:rsidRDefault="00164965">
            <w:pPr>
              <w:pStyle w:val="a3"/>
              <w:rPr>
                <w:rFonts w:asciiTheme="majorEastAsia" w:eastAsiaTheme="majorEastAsia" w:hAnsiTheme="majorEastAsia"/>
                <w:spacing w:val="6"/>
              </w:rPr>
            </w:pPr>
            <w:r w:rsidRPr="00E434C0">
              <w:rPr>
                <w:rFonts w:asciiTheme="majorEastAsia" w:eastAsiaTheme="majorEastAsia" w:hAnsiTheme="majorEastAsia" w:hint="eastAsia"/>
              </w:rPr>
              <w:t xml:space="preserve">　（指定重度障害者等包括支援を提供できる利用者の数）</w:t>
            </w:r>
          </w:p>
          <w:p w:rsidR="00557B57" w:rsidRPr="00E434C0" w:rsidRDefault="00164965">
            <w:pPr>
              <w:pStyle w:val="a3"/>
              <w:ind w:left="196" w:hangingChars="100" w:hanging="196"/>
              <w:rPr>
                <w:rFonts w:asciiTheme="majorEastAsia" w:eastAsiaTheme="majorEastAsia" w:hAnsiTheme="majorEastAsia"/>
              </w:rPr>
            </w:pPr>
            <w:r w:rsidRPr="00E434C0">
              <w:rPr>
                <w:rFonts w:asciiTheme="majorEastAsia" w:eastAsiaTheme="majorEastAsia" w:hAnsiTheme="majorEastAsia" w:hint="eastAsia"/>
              </w:rPr>
              <w:t xml:space="preserve">第５条　</w:t>
            </w:r>
            <w:r w:rsidRPr="00E434C0">
              <w:rPr>
                <w:rFonts w:asciiTheme="majorEastAsia" w:eastAsiaTheme="majorEastAsia" w:hAnsiTheme="majorEastAsia" w:hint="eastAsia"/>
                <w:szCs w:val="21"/>
              </w:rPr>
              <w:t>事業所において、指定重度障害者等包括支援を提供できる利用者の数は、○○人とする。</w:t>
            </w:r>
          </w:p>
          <w:p w:rsidR="00557B57" w:rsidRPr="00E434C0" w:rsidRDefault="00164965">
            <w:pPr>
              <w:pStyle w:val="a3"/>
              <w:rPr>
                <w:rFonts w:asciiTheme="majorEastAsia" w:eastAsiaTheme="majorEastAsia" w:hAnsiTheme="majorEastAsia"/>
                <w:spacing w:val="6"/>
              </w:rPr>
            </w:pPr>
            <w:r w:rsidRPr="00E434C0">
              <w:rPr>
                <w:rFonts w:asciiTheme="majorEastAsia" w:eastAsiaTheme="majorEastAsia" w:hAnsiTheme="majorEastAsia" w:hint="eastAsia"/>
              </w:rPr>
              <w:t xml:space="preserve">　</w:t>
            </w:r>
          </w:p>
          <w:p w:rsidR="00557B57" w:rsidRPr="00E434C0" w:rsidRDefault="00164965">
            <w:pPr>
              <w:pStyle w:val="a3"/>
              <w:rPr>
                <w:rFonts w:asciiTheme="majorEastAsia" w:eastAsiaTheme="majorEastAsia" w:hAnsiTheme="majorEastAsia"/>
              </w:rPr>
            </w:pPr>
            <w:r w:rsidRPr="00E434C0">
              <w:rPr>
                <w:rFonts w:asciiTheme="majorEastAsia" w:eastAsiaTheme="majorEastAsia" w:hAnsiTheme="majorEastAsia" w:hint="eastAsia"/>
              </w:rPr>
              <w:t xml:space="preserve">　（指定重度障害者等包括支援の内容）</w:t>
            </w:r>
          </w:p>
          <w:p w:rsidR="00557B57" w:rsidRPr="00E434C0" w:rsidRDefault="00164965">
            <w:pPr>
              <w:pStyle w:val="a3"/>
              <w:ind w:left="196" w:hangingChars="100" w:hanging="196"/>
              <w:rPr>
                <w:rFonts w:asciiTheme="majorEastAsia" w:eastAsiaTheme="majorEastAsia" w:hAnsiTheme="majorEastAsia"/>
              </w:rPr>
            </w:pPr>
            <w:r w:rsidRPr="00E434C0">
              <w:rPr>
                <w:rFonts w:asciiTheme="majorEastAsia" w:eastAsiaTheme="majorEastAsia" w:hAnsiTheme="majorEastAsia" w:hint="eastAsia"/>
              </w:rPr>
              <w:t>第６条　事業所で行う指定重度障害者等包括支援の内容は、次のとおりとする。</w:t>
            </w:r>
          </w:p>
          <w:p w:rsidR="00557B57" w:rsidRPr="00E434C0" w:rsidRDefault="00164965">
            <w:pPr>
              <w:pStyle w:val="a3"/>
              <w:ind w:left="196"/>
              <w:rPr>
                <w:rFonts w:asciiTheme="majorEastAsia" w:eastAsiaTheme="majorEastAsia" w:hAnsiTheme="majorEastAsia"/>
              </w:rPr>
            </w:pPr>
            <w:r w:rsidRPr="00E434C0">
              <w:rPr>
                <w:rFonts w:asciiTheme="majorEastAsia" w:eastAsiaTheme="majorEastAsia" w:hAnsiTheme="majorEastAsia" w:hint="eastAsia"/>
              </w:rPr>
              <w:t>（１）サービス利用計画の作成</w:t>
            </w:r>
          </w:p>
          <w:p w:rsidR="00557B57" w:rsidRPr="00E434C0" w:rsidRDefault="00164965">
            <w:pPr>
              <w:pStyle w:val="a3"/>
              <w:ind w:left="196"/>
              <w:rPr>
                <w:rFonts w:asciiTheme="majorEastAsia" w:eastAsiaTheme="majorEastAsia" w:hAnsiTheme="majorEastAsia"/>
              </w:rPr>
            </w:pPr>
            <w:r w:rsidRPr="00E434C0">
              <w:rPr>
                <w:rFonts w:asciiTheme="majorEastAsia" w:eastAsiaTheme="majorEastAsia" w:hAnsiTheme="majorEastAsia" w:hint="eastAsia"/>
              </w:rPr>
              <w:t>（２）障害福祉サービスの提供</w:t>
            </w:r>
          </w:p>
          <w:p w:rsidR="00557B57" w:rsidRPr="00E434C0" w:rsidRDefault="00164965">
            <w:pPr>
              <w:pStyle w:val="a3"/>
              <w:ind w:left="196"/>
              <w:rPr>
                <w:rFonts w:asciiTheme="majorEastAsia" w:eastAsiaTheme="majorEastAsia" w:hAnsiTheme="majorEastAsia"/>
              </w:rPr>
            </w:pPr>
            <w:r w:rsidRPr="00E434C0">
              <w:rPr>
                <w:rFonts w:asciiTheme="majorEastAsia" w:eastAsiaTheme="majorEastAsia" w:hAnsiTheme="majorEastAsia" w:hint="eastAsia"/>
              </w:rPr>
              <w:t xml:space="preserve">　　ア　重度訪問介護</w:t>
            </w:r>
          </w:p>
          <w:p w:rsidR="00557B57" w:rsidRPr="00E434C0" w:rsidRDefault="00164965">
            <w:pPr>
              <w:pStyle w:val="a3"/>
              <w:ind w:left="196"/>
              <w:rPr>
                <w:rFonts w:asciiTheme="majorEastAsia" w:eastAsiaTheme="majorEastAsia" w:hAnsiTheme="majorEastAsia"/>
              </w:rPr>
            </w:pPr>
            <w:r w:rsidRPr="00E434C0">
              <w:rPr>
                <w:rFonts w:asciiTheme="majorEastAsia" w:eastAsiaTheme="majorEastAsia" w:hAnsiTheme="majorEastAsia" w:hint="eastAsia"/>
              </w:rPr>
              <w:t xml:space="preserve">　　イ　生活介護</w:t>
            </w:r>
          </w:p>
          <w:p w:rsidR="00557B57" w:rsidRPr="00E434C0" w:rsidRDefault="00164965">
            <w:pPr>
              <w:pStyle w:val="a3"/>
              <w:ind w:left="196"/>
              <w:rPr>
                <w:rFonts w:asciiTheme="majorEastAsia" w:eastAsiaTheme="majorEastAsia" w:hAnsiTheme="majorEastAsia"/>
              </w:rPr>
            </w:pPr>
            <w:r w:rsidRPr="00E434C0">
              <w:rPr>
                <w:rFonts w:asciiTheme="majorEastAsia" w:eastAsiaTheme="majorEastAsia" w:hAnsiTheme="majorEastAsia" w:hint="eastAsia"/>
              </w:rPr>
              <w:t xml:space="preserve">　　ウ　短期入所</w:t>
            </w:r>
          </w:p>
          <w:p w:rsidR="00557B57" w:rsidRPr="00E434C0" w:rsidRDefault="00164965">
            <w:pPr>
              <w:pStyle w:val="a3"/>
              <w:ind w:firstLineChars="100" w:firstLine="196"/>
              <w:rPr>
                <w:rFonts w:asciiTheme="majorEastAsia" w:eastAsiaTheme="majorEastAsia" w:hAnsiTheme="majorEastAsia"/>
              </w:rPr>
            </w:pPr>
            <w:r w:rsidRPr="00E434C0">
              <w:rPr>
                <w:rFonts w:asciiTheme="majorEastAsia" w:eastAsiaTheme="majorEastAsia" w:hAnsiTheme="majorEastAsia" w:hint="eastAsia"/>
              </w:rPr>
              <w:t>（３）相談及び助言等</w:t>
            </w:r>
          </w:p>
          <w:p w:rsidR="00557B57" w:rsidRPr="00E434C0" w:rsidRDefault="00557B57">
            <w:pPr>
              <w:pStyle w:val="a3"/>
              <w:rPr>
                <w:rFonts w:asciiTheme="majorEastAsia" w:eastAsiaTheme="majorEastAsia" w:hAnsiTheme="majorEastAsia"/>
                <w:spacing w:val="6"/>
              </w:rPr>
            </w:pPr>
          </w:p>
          <w:p w:rsidR="00557B57" w:rsidRPr="00E434C0" w:rsidRDefault="00164965">
            <w:pPr>
              <w:pStyle w:val="a3"/>
              <w:rPr>
                <w:rFonts w:asciiTheme="majorEastAsia" w:eastAsiaTheme="majorEastAsia" w:hAnsiTheme="majorEastAsia"/>
                <w:spacing w:val="6"/>
              </w:rPr>
            </w:pPr>
            <w:r w:rsidRPr="00E434C0">
              <w:rPr>
                <w:rFonts w:asciiTheme="majorEastAsia" w:eastAsiaTheme="majorEastAsia" w:hAnsiTheme="majorEastAsia" w:hint="eastAsia"/>
              </w:rPr>
              <w:t xml:space="preserve">　（支給決定障害者から受領する費用の額等）</w:t>
            </w:r>
          </w:p>
          <w:p w:rsidR="00557B57" w:rsidRPr="00E434C0" w:rsidRDefault="00164965">
            <w:pPr>
              <w:pStyle w:val="a3"/>
              <w:ind w:left="196" w:hangingChars="100" w:hanging="196"/>
              <w:rPr>
                <w:rFonts w:asciiTheme="majorEastAsia" w:eastAsiaTheme="majorEastAsia" w:hAnsiTheme="majorEastAsia"/>
              </w:rPr>
            </w:pPr>
            <w:r w:rsidRPr="00E434C0">
              <w:rPr>
                <w:rFonts w:asciiTheme="majorEastAsia" w:eastAsiaTheme="majorEastAsia" w:hAnsiTheme="majorEastAsia" w:hint="eastAsia"/>
              </w:rPr>
              <w:t>第７条　指定重度障害者等包括支援を提供した際は、支給決定障害者から当該指定重度障害者等包括支援に係る利用者負担額</w:t>
            </w:r>
            <w:r w:rsidRPr="00E434C0">
              <w:rPr>
                <w:rFonts w:asciiTheme="majorEastAsia" w:eastAsiaTheme="majorEastAsia" w:hAnsiTheme="majorEastAsia" w:hint="eastAsia"/>
                <w:spacing w:val="0"/>
              </w:rPr>
              <w:t>（</w:t>
            </w:r>
            <w:r w:rsidR="00E434C0" w:rsidRPr="00E434C0">
              <w:rPr>
                <w:rFonts w:asciiTheme="majorEastAsia" w:eastAsiaTheme="majorEastAsia" w:hAnsiTheme="majorEastAsia" w:hint="eastAsia"/>
                <w:spacing w:val="0"/>
              </w:rPr>
              <w:t>基準条例</w:t>
            </w:r>
            <w:r w:rsidRPr="00E434C0">
              <w:rPr>
                <w:rFonts w:asciiTheme="majorEastAsia" w:eastAsiaTheme="majorEastAsia" w:hAnsiTheme="majorEastAsia" w:hint="eastAsia"/>
                <w:spacing w:val="0"/>
              </w:rPr>
              <w:t>第２条第１２号に規定する利用者負担額をいう。）</w:t>
            </w:r>
            <w:r w:rsidRPr="00E434C0">
              <w:rPr>
                <w:rFonts w:asciiTheme="majorEastAsia" w:eastAsiaTheme="majorEastAsia" w:hAnsiTheme="majorEastAsia" w:hint="eastAsia"/>
              </w:rPr>
              <w:t>の支払いを受けるものとする。</w:t>
            </w:r>
          </w:p>
          <w:p w:rsidR="00557B57" w:rsidRPr="00E434C0" w:rsidRDefault="00164965">
            <w:pPr>
              <w:pStyle w:val="a3"/>
              <w:ind w:left="196" w:hangingChars="100" w:hanging="196"/>
              <w:rPr>
                <w:rFonts w:asciiTheme="majorEastAsia" w:eastAsiaTheme="majorEastAsia" w:hAnsiTheme="majorEastAsia"/>
                <w:spacing w:val="6"/>
              </w:rPr>
            </w:pPr>
            <w:r w:rsidRPr="00E434C0">
              <w:rPr>
                <w:rFonts w:asciiTheme="majorEastAsia" w:eastAsiaTheme="majorEastAsia" w:hAnsiTheme="majorEastAsia" w:hint="eastAsia"/>
              </w:rPr>
              <w:t>２　法定代理受領を行わない指定重度障害者等包括支援を提供した際は、支給決定障害者から当該指定重度障害者等包括支援に係る指定障害福祉サービス等費用基準額</w:t>
            </w:r>
            <w:r w:rsidRPr="00E434C0">
              <w:rPr>
                <w:rFonts w:asciiTheme="majorEastAsia" w:eastAsiaTheme="majorEastAsia" w:hAnsiTheme="majorEastAsia" w:hint="eastAsia"/>
                <w:spacing w:val="-4"/>
              </w:rPr>
              <w:t>（法第２９条第３項に規定する厚生労働大臣が定める基準により算定した費用の額をいう。）</w:t>
            </w:r>
            <w:r w:rsidRPr="00E434C0">
              <w:rPr>
                <w:rFonts w:asciiTheme="majorEastAsia" w:eastAsiaTheme="majorEastAsia" w:hAnsiTheme="majorEastAsia" w:hint="eastAsia"/>
              </w:rPr>
              <w:t>の支払いを受けるものとする。</w:t>
            </w:r>
          </w:p>
          <w:p w:rsidR="00557B57" w:rsidRPr="00E434C0" w:rsidRDefault="00164965">
            <w:pPr>
              <w:pStyle w:val="a3"/>
              <w:ind w:leftChars="36" w:left="265" w:hangingChars="100" w:hanging="196"/>
              <w:rPr>
                <w:rFonts w:asciiTheme="majorEastAsia" w:eastAsiaTheme="majorEastAsia" w:hAnsiTheme="majorEastAsia"/>
                <w:spacing w:val="0"/>
              </w:rPr>
            </w:pPr>
            <w:r w:rsidRPr="00E434C0">
              <w:rPr>
                <w:rFonts w:asciiTheme="majorEastAsia" w:eastAsiaTheme="majorEastAsia" w:hAnsiTheme="majorEastAsia" w:hint="eastAsia"/>
              </w:rPr>
              <w:t xml:space="preserve">３　</w:t>
            </w:r>
            <w:r w:rsidRPr="00E434C0">
              <w:rPr>
                <w:rFonts w:asciiTheme="majorEastAsia" w:eastAsiaTheme="majorEastAsia" w:hAnsiTheme="majorEastAsia" w:hint="eastAsia"/>
                <w:spacing w:val="6"/>
              </w:rPr>
              <w:t>次</w:t>
            </w:r>
            <w:r w:rsidRPr="00E434C0">
              <w:rPr>
                <w:rFonts w:asciiTheme="majorEastAsia" w:eastAsiaTheme="majorEastAsia" w:hAnsiTheme="majorEastAsia" w:hint="eastAsia"/>
                <w:spacing w:val="-4"/>
              </w:rPr>
              <w:t>条に定める通常の事業の実施地域を越えて指定重度障害者等包括支援を提供した場合は、それに要した交通費の実費を支給決定障害者等から徴収する。なお、事業者の自</w:t>
            </w:r>
            <w:r w:rsidRPr="00E434C0">
              <w:rPr>
                <w:rFonts w:asciiTheme="majorEastAsia" w:eastAsiaTheme="majorEastAsia" w:hAnsiTheme="majorEastAsia" w:hint="eastAsia"/>
                <w:spacing w:val="0"/>
              </w:rPr>
              <w:t>動車を使用した場合の交通費は、次のとおりとする。</w:t>
            </w:r>
          </w:p>
          <w:p w:rsidR="00557B57" w:rsidRPr="00E434C0" w:rsidRDefault="00164965">
            <w:pPr>
              <w:pStyle w:val="a3"/>
              <w:ind w:firstLineChars="100" w:firstLine="204"/>
              <w:rPr>
                <w:rFonts w:asciiTheme="majorEastAsia" w:eastAsiaTheme="majorEastAsia" w:hAnsiTheme="majorEastAsia"/>
                <w:spacing w:val="0"/>
              </w:rPr>
            </w:pPr>
            <w:r w:rsidRPr="00E434C0">
              <w:rPr>
                <w:rFonts w:asciiTheme="majorEastAsia" w:eastAsiaTheme="majorEastAsia" w:hAnsiTheme="majorEastAsia" w:hint="eastAsia"/>
                <w:spacing w:val="6"/>
              </w:rPr>
              <w:t>（１）片道</w:t>
            </w:r>
            <w:r w:rsidRPr="00E434C0">
              <w:rPr>
                <w:rFonts w:asciiTheme="majorEastAsia" w:eastAsiaTheme="majorEastAsia" w:hAnsiTheme="majorEastAsia" w:hint="eastAsia"/>
                <w:spacing w:val="0"/>
              </w:rPr>
              <w:t>○○キロメートル未満　○○円</w:t>
            </w:r>
          </w:p>
          <w:p w:rsidR="00557B57" w:rsidRPr="00E434C0" w:rsidRDefault="00164965">
            <w:pPr>
              <w:pStyle w:val="a3"/>
              <w:ind w:firstLineChars="100" w:firstLine="204"/>
              <w:rPr>
                <w:rFonts w:asciiTheme="majorEastAsia" w:eastAsiaTheme="majorEastAsia" w:hAnsiTheme="majorEastAsia"/>
                <w:spacing w:val="0"/>
              </w:rPr>
            </w:pPr>
            <w:r w:rsidRPr="00E434C0">
              <w:rPr>
                <w:rFonts w:asciiTheme="majorEastAsia" w:eastAsiaTheme="majorEastAsia" w:hAnsiTheme="majorEastAsia" w:hint="eastAsia"/>
                <w:spacing w:val="6"/>
              </w:rPr>
              <w:t>（２）片道</w:t>
            </w:r>
            <w:r w:rsidRPr="00E434C0">
              <w:rPr>
                <w:rFonts w:asciiTheme="majorEastAsia" w:eastAsiaTheme="majorEastAsia" w:hAnsiTheme="majorEastAsia" w:hint="eastAsia"/>
                <w:spacing w:val="0"/>
              </w:rPr>
              <w:t>○○キロメートル未満　○○円</w:t>
            </w:r>
          </w:p>
          <w:p w:rsidR="00557B57" w:rsidRPr="00E434C0" w:rsidRDefault="00164965">
            <w:pPr>
              <w:pStyle w:val="a3"/>
              <w:ind w:firstLineChars="342" w:firstLine="657"/>
              <w:rPr>
                <w:rFonts w:asciiTheme="majorEastAsia" w:eastAsiaTheme="majorEastAsia" w:hAnsiTheme="majorEastAsia"/>
                <w:spacing w:val="0"/>
              </w:rPr>
            </w:pPr>
            <w:r w:rsidRPr="00E434C0">
              <w:rPr>
                <w:rFonts w:asciiTheme="majorEastAsia" w:eastAsiaTheme="majorEastAsia" w:hAnsiTheme="majorEastAsia" w:hint="eastAsia"/>
                <w:spacing w:val="0"/>
              </w:rPr>
              <w:t xml:space="preserve">　　　　　　　　　　・</w:t>
            </w:r>
          </w:p>
          <w:p w:rsidR="00557B57" w:rsidRPr="00E434C0" w:rsidRDefault="00164965">
            <w:pPr>
              <w:pStyle w:val="a3"/>
              <w:ind w:firstLineChars="342" w:firstLine="657"/>
              <w:rPr>
                <w:rFonts w:asciiTheme="majorEastAsia" w:eastAsiaTheme="majorEastAsia" w:hAnsiTheme="majorEastAsia"/>
                <w:spacing w:val="0"/>
              </w:rPr>
            </w:pPr>
            <w:r w:rsidRPr="00E434C0">
              <w:rPr>
                <w:rFonts w:asciiTheme="majorEastAsia" w:eastAsiaTheme="majorEastAsia" w:hAnsiTheme="majorEastAsia" w:hint="eastAsia"/>
                <w:spacing w:val="0"/>
              </w:rPr>
              <w:t xml:space="preserve">　　　　　　　　　　・</w:t>
            </w:r>
          </w:p>
          <w:p w:rsidR="00557B57" w:rsidRPr="00E434C0" w:rsidRDefault="00557B57">
            <w:pPr>
              <w:pStyle w:val="a3"/>
              <w:ind w:firstLineChars="342" w:firstLine="657"/>
              <w:rPr>
                <w:rFonts w:asciiTheme="majorEastAsia" w:eastAsiaTheme="majorEastAsia" w:hAnsiTheme="majorEastAsia"/>
                <w:spacing w:val="0"/>
              </w:rPr>
            </w:pPr>
          </w:p>
          <w:p w:rsidR="00557B57" w:rsidRPr="00E434C0" w:rsidRDefault="00557B57">
            <w:pPr>
              <w:pStyle w:val="a3"/>
              <w:ind w:firstLineChars="342" w:firstLine="657"/>
              <w:rPr>
                <w:rFonts w:asciiTheme="majorEastAsia" w:eastAsiaTheme="majorEastAsia" w:hAnsiTheme="majorEastAsia"/>
                <w:spacing w:val="0"/>
              </w:rPr>
            </w:pPr>
          </w:p>
          <w:p w:rsidR="00557B57" w:rsidRPr="00E434C0" w:rsidRDefault="00557B57">
            <w:pPr>
              <w:pStyle w:val="a3"/>
              <w:ind w:firstLineChars="342" w:firstLine="657"/>
              <w:rPr>
                <w:rFonts w:asciiTheme="majorEastAsia" w:eastAsiaTheme="majorEastAsia" w:hAnsiTheme="majorEastAsia"/>
                <w:spacing w:val="0"/>
              </w:rPr>
            </w:pPr>
          </w:p>
          <w:p w:rsidR="00557B57" w:rsidRPr="00E434C0" w:rsidRDefault="00557B57">
            <w:pPr>
              <w:pStyle w:val="a3"/>
              <w:ind w:firstLineChars="342" w:firstLine="657"/>
              <w:rPr>
                <w:rFonts w:asciiTheme="majorEastAsia" w:eastAsiaTheme="majorEastAsia" w:hAnsiTheme="majorEastAsia"/>
                <w:spacing w:val="0"/>
              </w:rPr>
            </w:pPr>
          </w:p>
          <w:p w:rsidR="00557B57" w:rsidRPr="00E434C0" w:rsidRDefault="00557B57">
            <w:pPr>
              <w:pStyle w:val="a3"/>
              <w:ind w:firstLineChars="342" w:firstLine="657"/>
              <w:rPr>
                <w:rFonts w:asciiTheme="majorEastAsia" w:eastAsiaTheme="majorEastAsia" w:hAnsiTheme="majorEastAsia"/>
                <w:spacing w:val="0"/>
              </w:rPr>
            </w:pPr>
          </w:p>
          <w:p w:rsidR="00557B57" w:rsidRPr="00E434C0" w:rsidRDefault="00557B57">
            <w:pPr>
              <w:pStyle w:val="a3"/>
              <w:ind w:firstLineChars="342" w:firstLine="657"/>
              <w:rPr>
                <w:rFonts w:asciiTheme="majorEastAsia" w:eastAsiaTheme="majorEastAsia" w:hAnsiTheme="majorEastAsia"/>
                <w:spacing w:val="0"/>
              </w:rPr>
            </w:pPr>
          </w:p>
          <w:p w:rsidR="00557B57" w:rsidRPr="00E434C0" w:rsidRDefault="00557B57">
            <w:pPr>
              <w:pStyle w:val="a3"/>
              <w:ind w:firstLineChars="342" w:firstLine="657"/>
              <w:rPr>
                <w:rFonts w:asciiTheme="majorEastAsia" w:eastAsiaTheme="majorEastAsia" w:hAnsiTheme="majorEastAsia"/>
                <w:spacing w:val="0"/>
              </w:rPr>
            </w:pPr>
          </w:p>
          <w:p w:rsidR="00557B57" w:rsidRPr="00E434C0" w:rsidRDefault="00557B57">
            <w:pPr>
              <w:pStyle w:val="a3"/>
              <w:rPr>
                <w:rFonts w:asciiTheme="majorEastAsia" w:eastAsiaTheme="majorEastAsia" w:hAnsiTheme="majorEastAsia"/>
                <w:spacing w:val="0"/>
              </w:rPr>
            </w:pPr>
          </w:p>
          <w:p w:rsidR="00557B57" w:rsidRPr="00E434C0" w:rsidRDefault="00164965">
            <w:pPr>
              <w:pStyle w:val="a3"/>
              <w:ind w:left="196" w:hangingChars="100" w:hanging="196"/>
              <w:rPr>
                <w:rFonts w:asciiTheme="majorEastAsia" w:eastAsiaTheme="majorEastAsia" w:hAnsiTheme="majorEastAsia"/>
                <w:spacing w:val="6"/>
              </w:rPr>
            </w:pPr>
            <w:r w:rsidRPr="00E434C0">
              <w:rPr>
                <w:rFonts w:asciiTheme="majorEastAsia" w:eastAsiaTheme="majorEastAsia" w:hAnsiTheme="majorEastAsia" w:hint="eastAsia"/>
              </w:rPr>
              <w:t>４　前３項の費用の額の支払いを受けた場合は、当該費用に係る領収証を当該費用の額を支払った支給決定障害者に対し交付する。</w:t>
            </w:r>
          </w:p>
          <w:p w:rsidR="00557B57" w:rsidRPr="00E434C0" w:rsidRDefault="00164965">
            <w:pPr>
              <w:pStyle w:val="a3"/>
              <w:ind w:left="196" w:hangingChars="100" w:hanging="196"/>
              <w:rPr>
                <w:rFonts w:asciiTheme="majorEastAsia" w:eastAsiaTheme="majorEastAsia" w:hAnsiTheme="majorEastAsia"/>
                <w:spacing w:val="6"/>
              </w:rPr>
            </w:pPr>
            <w:r w:rsidRPr="00E434C0">
              <w:rPr>
                <w:rFonts w:asciiTheme="majorEastAsia" w:eastAsiaTheme="majorEastAsia" w:hAnsiTheme="majorEastAsia" w:hint="eastAsia"/>
              </w:rPr>
              <w:t>５　第３項の費用に係るサービスの提供に当たっては、あらかじめ、支給決定障害者に対し、当該サービスの内容及び費用について説明を行い、支給決定障害者の同意を得るものとする。</w:t>
            </w:r>
          </w:p>
          <w:p w:rsidR="00557B57" w:rsidRPr="00E434C0" w:rsidRDefault="00557B57">
            <w:pPr>
              <w:pStyle w:val="a3"/>
              <w:rPr>
                <w:rFonts w:asciiTheme="majorEastAsia" w:eastAsiaTheme="majorEastAsia" w:hAnsiTheme="majorEastAsia"/>
                <w:spacing w:val="6"/>
              </w:rPr>
            </w:pPr>
          </w:p>
          <w:p w:rsidR="00557B57" w:rsidRPr="00E434C0" w:rsidRDefault="00164965">
            <w:pPr>
              <w:pStyle w:val="a3"/>
              <w:ind w:firstLineChars="100" w:firstLine="196"/>
              <w:rPr>
                <w:rFonts w:asciiTheme="majorEastAsia" w:eastAsiaTheme="majorEastAsia" w:hAnsiTheme="majorEastAsia"/>
                <w:spacing w:val="6"/>
              </w:rPr>
            </w:pPr>
            <w:r w:rsidRPr="00E434C0">
              <w:rPr>
                <w:rFonts w:asciiTheme="majorEastAsia" w:eastAsiaTheme="majorEastAsia" w:hAnsiTheme="majorEastAsia" w:hint="eastAsia"/>
              </w:rPr>
              <w:t>（通常の事業の実施地域）</w:t>
            </w:r>
          </w:p>
          <w:p w:rsidR="00557B57" w:rsidRPr="00E434C0" w:rsidRDefault="00164965">
            <w:pPr>
              <w:pStyle w:val="a3"/>
              <w:numPr>
                <w:ilvl w:val="0"/>
                <w:numId w:val="14"/>
              </w:numPr>
              <w:rPr>
                <w:rFonts w:asciiTheme="majorEastAsia" w:eastAsiaTheme="majorEastAsia" w:hAnsiTheme="majorEastAsia"/>
              </w:rPr>
            </w:pPr>
            <w:r w:rsidRPr="00E434C0">
              <w:rPr>
                <w:rFonts w:asciiTheme="majorEastAsia" w:eastAsiaTheme="majorEastAsia" w:hAnsiTheme="majorEastAsia" w:hint="eastAsia"/>
              </w:rPr>
              <w:t>通常の事業の実施地域は、○○市の全域とする。</w:t>
            </w:r>
          </w:p>
          <w:p w:rsidR="00557B57" w:rsidRPr="00E434C0" w:rsidRDefault="00557B57">
            <w:pPr>
              <w:pStyle w:val="a3"/>
              <w:rPr>
                <w:rFonts w:asciiTheme="majorEastAsia" w:eastAsiaTheme="majorEastAsia" w:hAnsiTheme="majorEastAsia"/>
                <w:spacing w:val="6"/>
              </w:rPr>
            </w:pPr>
          </w:p>
          <w:p w:rsidR="00557B57" w:rsidRPr="00E434C0" w:rsidRDefault="00557B57">
            <w:pPr>
              <w:pStyle w:val="a3"/>
              <w:rPr>
                <w:rFonts w:asciiTheme="majorEastAsia" w:eastAsiaTheme="majorEastAsia" w:hAnsiTheme="majorEastAsia"/>
                <w:spacing w:val="6"/>
              </w:rPr>
            </w:pPr>
          </w:p>
          <w:p w:rsidR="00557B57" w:rsidRPr="00E434C0" w:rsidRDefault="00557B57">
            <w:pPr>
              <w:pStyle w:val="a3"/>
              <w:rPr>
                <w:rFonts w:asciiTheme="majorEastAsia" w:eastAsiaTheme="majorEastAsia" w:hAnsiTheme="majorEastAsia"/>
                <w:spacing w:val="6"/>
              </w:rPr>
            </w:pPr>
          </w:p>
          <w:p w:rsidR="00557B57" w:rsidRPr="00E434C0" w:rsidRDefault="00164965">
            <w:pPr>
              <w:pStyle w:val="a3"/>
              <w:ind w:firstLineChars="100" w:firstLine="196"/>
              <w:rPr>
                <w:rFonts w:asciiTheme="majorEastAsia" w:eastAsiaTheme="majorEastAsia" w:hAnsiTheme="majorEastAsia"/>
              </w:rPr>
            </w:pPr>
            <w:r w:rsidRPr="00E434C0">
              <w:rPr>
                <w:rFonts w:asciiTheme="majorEastAsia" w:eastAsiaTheme="majorEastAsia" w:hAnsiTheme="majorEastAsia" w:hint="eastAsia"/>
              </w:rPr>
              <w:t>（緊急時等における対応方法）</w:t>
            </w:r>
          </w:p>
          <w:p w:rsidR="00557B57" w:rsidRPr="00E434C0" w:rsidRDefault="00164965">
            <w:pPr>
              <w:pStyle w:val="a3"/>
              <w:ind w:left="184" w:hangingChars="100" w:hanging="184"/>
              <w:rPr>
                <w:rFonts w:asciiTheme="majorEastAsia" w:eastAsiaTheme="majorEastAsia" w:hAnsiTheme="majorEastAsia"/>
                <w:spacing w:val="-4"/>
              </w:rPr>
            </w:pPr>
            <w:r w:rsidRPr="00E434C0">
              <w:rPr>
                <w:rFonts w:asciiTheme="majorEastAsia" w:eastAsiaTheme="majorEastAsia" w:hAnsiTheme="majorEastAsia" w:hint="eastAsia"/>
                <w:spacing w:val="-4"/>
              </w:rPr>
              <w:t>第９条　従業者は、現に指定重度障害者等包括支援の提供を行っているときに利用者に病状の急変が生じた場合その他必要な場合は、速やかに医療機関への連絡を行う等の必要な措置を講ずるとともに、管理者に報告を行う。</w:t>
            </w:r>
          </w:p>
          <w:p w:rsidR="00557B57" w:rsidRPr="00E434C0" w:rsidRDefault="00557B57">
            <w:pPr>
              <w:pStyle w:val="a3"/>
              <w:rPr>
                <w:rFonts w:asciiTheme="majorEastAsia" w:eastAsiaTheme="majorEastAsia" w:hAnsiTheme="majorEastAsia"/>
                <w:spacing w:val="6"/>
              </w:rPr>
            </w:pPr>
          </w:p>
          <w:p w:rsidR="00557B57" w:rsidRPr="00E434C0" w:rsidRDefault="00164965">
            <w:pPr>
              <w:pStyle w:val="a3"/>
              <w:rPr>
                <w:rFonts w:asciiTheme="majorEastAsia" w:eastAsiaTheme="majorEastAsia" w:hAnsiTheme="majorEastAsia"/>
                <w:spacing w:val="6"/>
              </w:rPr>
            </w:pPr>
            <w:r w:rsidRPr="00E434C0">
              <w:rPr>
                <w:rFonts w:asciiTheme="majorEastAsia" w:eastAsiaTheme="majorEastAsia" w:hAnsiTheme="majorEastAsia" w:hint="eastAsia"/>
              </w:rPr>
              <w:t xml:space="preserve">　（事業の主たる対象者とする障害の種類）</w:t>
            </w:r>
          </w:p>
          <w:p w:rsidR="00557B57" w:rsidRPr="00E434C0" w:rsidRDefault="00164965">
            <w:pPr>
              <w:pStyle w:val="a3"/>
              <w:ind w:left="196" w:hangingChars="100" w:hanging="196"/>
              <w:rPr>
                <w:rFonts w:asciiTheme="majorEastAsia" w:eastAsiaTheme="majorEastAsia" w:hAnsiTheme="majorEastAsia"/>
                <w:spacing w:val="6"/>
              </w:rPr>
            </w:pPr>
            <w:r w:rsidRPr="00E434C0">
              <w:rPr>
                <w:rFonts w:asciiTheme="majorEastAsia" w:eastAsiaTheme="majorEastAsia" w:hAnsiTheme="majorEastAsia" w:hint="eastAsia"/>
              </w:rPr>
              <w:t xml:space="preserve">第１０条　事業所において指定重度障害者等包括支援を提供する主たる対象者は、次のとおりとする。　</w:t>
            </w:r>
          </w:p>
          <w:p w:rsidR="00557B57" w:rsidRPr="00E434C0" w:rsidRDefault="00164965">
            <w:pPr>
              <w:pStyle w:val="a3"/>
              <w:rPr>
                <w:rFonts w:asciiTheme="majorEastAsia" w:eastAsiaTheme="majorEastAsia" w:hAnsiTheme="majorEastAsia"/>
                <w:spacing w:val="6"/>
              </w:rPr>
            </w:pPr>
            <w:r w:rsidRPr="00E434C0">
              <w:rPr>
                <w:rFonts w:asciiTheme="majorEastAsia" w:eastAsiaTheme="majorEastAsia" w:hAnsiTheme="majorEastAsia" w:hint="eastAsia"/>
              </w:rPr>
              <w:t xml:space="preserve">　　（１）Ⅰ類型</w:t>
            </w:r>
          </w:p>
          <w:p w:rsidR="00557B57" w:rsidRPr="00E434C0" w:rsidRDefault="00164965">
            <w:pPr>
              <w:pStyle w:val="a3"/>
              <w:ind w:firstLineChars="200" w:firstLine="392"/>
              <w:rPr>
                <w:rFonts w:asciiTheme="majorEastAsia" w:eastAsiaTheme="majorEastAsia" w:hAnsiTheme="majorEastAsia"/>
              </w:rPr>
            </w:pPr>
            <w:r w:rsidRPr="00E434C0">
              <w:rPr>
                <w:rFonts w:asciiTheme="majorEastAsia" w:eastAsiaTheme="majorEastAsia" w:hAnsiTheme="majorEastAsia" w:hint="eastAsia"/>
              </w:rPr>
              <w:t>（２）Ⅱ類型</w:t>
            </w:r>
          </w:p>
          <w:p w:rsidR="00557B57" w:rsidRPr="00E434C0" w:rsidRDefault="00557B57">
            <w:pPr>
              <w:pStyle w:val="a3"/>
              <w:rPr>
                <w:rFonts w:asciiTheme="majorEastAsia" w:eastAsiaTheme="majorEastAsia" w:hAnsiTheme="majorEastAsia"/>
              </w:rPr>
            </w:pPr>
          </w:p>
          <w:p w:rsidR="00557B57" w:rsidRPr="00E434C0" w:rsidRDefault="00557B57">
            <w:pPr>
              <w:pStyle w:val="a3"/>
              <w:ind w:firstLineChars="100" w:firstLine="196"/>
              <w:rPr>
                <w:rFonts w:asciiTheme="majorEastAsia" w:eastAsiaTheme="majorEastAsia" w:hAnsiTheme="majorEastAsia"/>
                <w:szCs w:val="21"/>
              </w:rPr>
            </w:pPr>
          </w:p>
          <w:p w:rsidR="00557B57" w:rsidRPr="00E434C0" w:rsidRDefault="00557B57" w:rsidP="009B1D44">
            <w:pPr>
              <w:pStyle w:val="a3"/>
              <w:rPr>
                <w:rFonts w:asciiTheme="majorEastAsia" w:eastAsiaTheme="majorEastAsia" w:hAnsiTheme="majorEastAsia"/>
                <w:szCs w:val="21"/>
              </w:rPr>
            </w:pPr>
          </w:p>
          <w:p w:rsidR="00557B57" w:rsidRPr="00E434C0" w:rsidRDefault="00557B57">
            <w:pPr>
              <w:pStyle w:val="a3"/>
              <w:rPr>
                <w:rFonts w:asciiTheme="majorEastAsia" w:eastAsiaTheme="majorEastAsia" w:hAnsiTheme="majorEastAsia"/>
                <w:szCs w:val="21"/>
              </w:rPr>
            </w:pPr>
          </w:p>
          <w:p w:rsidR="00557B57" w:rsidRPr="00E434C0" w:rsidRDefault="00164965">
            <w:pPr>
              <w:pStyle w:val="a3"/>
              <w:ind w:firstLineChars="100" w:firstLine="196"/>
              <w:rPr>
                <w:rFonts w:asciiTheme="majorEastAsia" w:eastAsiaTheme="majorEastAsia" w:hAnsiTheme="majorEastAsia"/>
                <w:szCs w:val="21"/>
              </w:rPr>
            </w:pPr>
            <w:r w:rsidRPr="00E434C0">
              <w:rPr>
                <w:rFonts w:asciiTheme="majorEastAsia" w:eastAsiaTheme="majorEastAsia" w:hAnsiTheme="majorEastAsia" w:hint="eastAsia"/>
                <w:szCs w:val="21"/>
              </w:rPr>
              <w:t>（虐待の防止のための措置に関する事項）</w:t>
            </w:r>
          </w:p>
          <w:p w:rsidR="00557B57" w:rsidRDefault="00164965" w:rsidP="00743A5A">
            <w:pPr>
              <w:pStyle w:val="a3"/>
              <w:ind w:left="196" w:hangingChars="100" w:hanging="196"/>
              <w:rPr>
                <w:rFonts w:ascii="ＭＳ ゴシック" w:hAnsi="ＭＳ ゴシック"/>
              </w:rPr>
            </w:pPr>
            <w:r w:rsidRPr="00E434C0">
              <w:rPr>
                <w:rFonts w:asciiTheme="majorEastAsia" w:eastAsiaTheme="majorEastAsia" w:hAnsiTheme="majorEastAsia" w:hint="eastAsia"/>
                <w:szCs w:val="21"/>
              </w:rPr>
              <w:t xml:space="preserve">第１１条　</w:t>
            </w:r>
            <w:r w:rsidR="00743A5A" w:rsidRPr="00743A5A">
              <w:rPr>
                <w:rFonts w:ascii="ＭＳ ゴシック" w:hAnsi="ＭＳ ゴシック" w:hint="eastAsia"/>
              </w:rPr>
              <w:t>事業者は、利用者の人権の擁護・虐待の防止等のため、次の措置を講ずる。</w:t>
            </w:r>
          </w:p>
          <w:p w:rsidR="009B1D44" w:rsidRPr="00120B2D" w:rsidRDefault="009B1D44" w:rsidP="009B1D44">
            <w:pPr>
              <w:pStyle w:val="a3"/>
              <w:ind w:firstLineChars="100" w:firstLine="204"/>
              <w:rPr>
                <w:rFonts w:asciiTheme="majorEastAsia" w:eastAsiaTheme="majorEastAsia" w:hAnsiTheme="majorEastAsia"/>
                <w:spacing w:val="6"/>
              </w:rPr>
            </w:pPr>
            <w:r>
              <w:rPr>
                <w:rFonts w:asciiTheme="majorEastAsia" w:eastAsiaTheme="majorEastAsia" w:hAnsiTheme="majorEastAsia" w:hint="eastAsia"/>
                <w:spacing w:val="6"/>
              </w:rPr>
              <w:t>（１）</w:t>
            </w:r>
            <w:r w:rsidRPr="00120B2D">
              <w:rPr>
                <w:rFonts w:asciiTheme="majorEastAsia" w:eastAsiaTheme="majorEastAsia" w:hAnsiTheme="majorEastAsia" w:hint="eastAsia"/>
                <w:spacing w:val="6"/>
              </w:rPr>
              <w:t>虐待防止に関する責任者の選定及び設置</w:t>
            </w:r>
          </w:p>
          <w:p w:rsidR="009B1D44" w:rsidRDefault="009B1D44" w:rsidP="009B1D44">
            <w:pPr>
              <w:pStyle w:val="a3"/>
              <w:ind w:left="204"/>
              <w:rPr>
                <w:rFonts w:asciiTheme="majorEastAsia" w:eastAsiaTheme="majorEastAsia" w:hAnsiTheme="majorEastAsia"/>
                <w:spacing w:val="6"/>
              </w:rPr>
            </w:pPr>
            <w:r>
              <w:rPr>
                <w:rFonts w:asciiTheme="majorEastAsia" w:eastAsiaTheme="majorEastAsia" w:hAnsiTheme="majorEastAsia" w:hint="eastAsia"/>
                <w:spacing w:val="6"/>
              </w:rPr>
              <w:t>（２）</w:t>
            </w:r>
            <w:r w:rsidRPr="00120B2D">
              <w:rPr>
                <w:rFonts w:asciiTheme="majorEastAsia" w:eastAsiaTheme="majorEastAsia" w:hAnsiTheme="majorEastAsia" w:hint="eastAsia"/>
                <w:spacing w:val="6"/>
              </w:rPr>
              <w:t>成年後見制度の利用支援</w:t>
            </w:r>
          </w:p>
          <w:p w:rsidR="009B1D44" w:rsidRPr="001975D1" w:rsidRDefault="009B1D44" w:rsidP="009B1D44">
            <w:pPr>
              <w:pStyle w:val="a3"/>
              <w:ind w:left="204"/>
              <w:rPr>
                <w:rFonts w:asciiTheme="majorEastAsia" w:eastAsiaTheme="majorEastAsia" w:hAnsiTheme="majorEastAsia"/>
                <w:spacing w:val="6"/>
              </w:rPr>
            </w:pPr>
            <w:r w:rsidRPr="001975D1">
              <w:rPr>
                <w:rFonts w:asciiTheme="majorEastAsia" w:eastAsiaTheme="majorEastAsia" w:hAnsiTheme="majorEastAsia" w:hint="eastAsia"/>
                <w:spacing w:val="6"/>
              </w:rPr>
              <w:t>（３）苦情解決体制の整備</w:t>
            </w:r>
          </w:p>
          <w:p w:rsidR="009B1D44" w:rsidRPr="001975D1" w:rsidRDefault="009B1D44" w:rsidP="009B1D44">
            <w:pPr>
              <w:pStyle w:val="a3"/>
              <w:ind w:firstLineChars="100" w:firstLine="204"/>
              <w:rPr>
                <w:rFonts w:asciiTheme="majorEastAsia" w:eastAsiaTheme="majorEastAsia" w:hAnsiTheme="majorEastAsia"/>
                <w:spacing w:val="6"/>
              </w:rPr>
            </w:pPr>
            <w:r w:rsidRPr="001975D1">
              <w:rPr>
                <w:rFonts w:asciiTheme="majorEastAsia" w:eastAsiaTheme="majorEastAsia" w:hAnsiTheme="majorEastAsia" w:hint="eastAsia"/>
                <w:spacing w:val="6"/>
              </w:rPr>
              <w:t>（４）従業者に対する虐待の防止を啓発・普及するための研修の実施</w:t>
            </w:r>
          </w:p>
          <w:p w:rsidR="009B1D44" w:rsidRPr="001975D1" w:rsidRDefault="009B1D44" w:rsidP="009B1D44">
            <w:pPr>
              <w:pStyle w:val="a3"/>
              <w:ind w:leftChars="100" w:left="804" w:hangingChars="300" w:hanging="612"/>
              <w:rPr>
                <w:rFonts w:asciiTheme="majorEastAsia" w:eastAsiaTheme="majorEastAsia" w:hAnsiTheme="majorEastAsia"/>
                <w:spacing w:val="6"/>
              </w:rPr>
            </w:pPr>
            <w:r w:rsidRPr="001975D1">
              <w:rPr>
                <w:rFonts w:asciiTheme="majorEastAsia" w:eastAsiaTheme="majorEastAsia" w:hAnsiTheme="majorEastAsia" w:hint="eastAsia"/>
                <w:spacing w:val="6"/>
              </w:rPr>
              <w:t>（５）虐待の防止のための対策を検討する委員会を定期的に開催するとともに、その結果について従業者に周知する。</w:t>
            </w:r>
          </w:p>
          <w:p w:rsidR="00557B57" w:rsidRPr="00E434C0" w:rsidRDefault="00164965">
            <w:pPr>
              <w:pStyle w:val="a3"/>
              <w:rPr>
                <w:rFonts w:asciiTheme="majorEastAsia" w:eastAsiaTheme="majorEastAsia" w:hAnsiTheme="majorEastAsia"/>
                <w:spacing w:val="6"/>
              </w:rPr>
            </w:pPr>
            <w:r w:rsidRPr="00E434C0">
              <w:rPr>
                <w:rFonts w:asciiTheme="majorEastAsia" w:eastAsiaTheme="majorEastAsia" w:hAnsiTheme="majorEastAsia" w:hint="eastAsia"/>
              </w:rPr>
              <w:lastRenderedPageBreak/>
              <w:t xml:space="preserve">　（苦情解決）</w:t>
            </w:r>
          </w:p>
          <w:p w:rsidR="00557B57" w:rsidRPr="00E434C0" w:rsidRDefault="00164965">
            <w:pPr>
              <w:pStyle w:val="a3"/>
              <w:ind w:left="196" w:hangingChars="100" w:hanging="196"/>
              <w:rPr>
                <w:rFonts w:asciiTheme="majorEastAsia" w:eastAsiaTheme="majorEastAsia" w:hAnsiTheme="majorEastAsia"/>
                <w:spacing w:val="6"/>
              </w:rPr>
            </w:pPr>
            <w:r w:rsidRPr="00E434C0">
              <w:rPr>
                <w:rFonts w:asciiTheme="majorEastAsia" w:eastAsiaTheme="majorEastAsia" w:hAnsiTheme="majorEastAsia" w:hint="eastAsia"/>
              </w:rPr>
              <w:t>第１２条　提供した指定重度障害者等包括支援</w:t>
            </w:r>
            <w:r w:rsidRPr="00E434C0">
              <w:rPr>
                <w:rFonts w:asciiTheme="majorEastAsia" w:eastAsiaTheme="majorEastAsia" w:hAnsiTheme="majorEastAsia" w:hint="eastAsia"/>
                <w:spacing w:val="-4"/>
              </w:rPr>
              <w:t>に関する利用者又はその家族からの苦情に迅速かつ適</w:t>
            </w:r>
            <w:r w:rsidRPr="00E434C0">
              <w:rPr>
                <w:rFonts w:asciiTheme="majorEastAsia" w:eastAsiaTheme="majorEastAsia" w:hAnsiTheme="majorEastAsia" w:hint="eastAsia"/>
                <w:spacing w:val="0"/>
              </w:rPr>
              <w:t>切に対応するために、苦情を受け付けるための窓口を設置する。</w:t>
            </w:r>
          </w:p>
          <w:p w:rsidR="00557B57" w:rsidRPr="00E434C0" w:rsidRDefault="00164965">
            <w:pPr>
              <w:pStyle w:val="a3"/>
              <w:rPr>
                <w:rFonts w:asciiTheme="majorEastAsia" w:eastAsiaTheme="majorEastAsia" w:hAnsiTheme="majorEastAsia"/>
              </w:rPr>
            </w:pPr>
            <w:r w:rsidRPr="00E434C0">
              <w:rPr>
                <w:rFonts w:asciiTheme="majorEastAsia" w:eastAsiaTheme="majorEastAsia" w:hAnsiTheme="majorEastAsia" w:hint="eastAsia"/>
              </w:rPr>
              <w:t xml:space="preserve">２　</w:t>
            </w:r>
            <w:r w:rsidRPr="00E434C0">
              <w:rPr>
                <w:rFonts w:asciiTheme="majorEastAsia" w:eastAsiaTheme="majorEastAsia" w:hAnsiTheme="majorEastAsia" w:hint="eastAsia"/>
                <w:spacing w:val="-4"/>
              </w:rPr>
              <w:t>前項の苦情を受け付けた場合には、当該苦情の内容等を記録する。</w:t>
            </w:r>
          </w:p>
          <w:p w:rsidR="00557B57" w:rsidRPr="00E434C0" w:rsidRDefault="00164965">
            <w:pPr>
              <w:pStyle w:val="a3"/>
              <w:ind w:left="196" w:hangingChars="100" w:hanging="196"/>
              <w:rPr>
                <w:rFonts w:asciiTheme="majorEastAsia" w:eastAsiaTheme="majorEastAsia" w:hAnsiTheme="majorEastAsia"/>
                <w:spacing w:val="6"/>
              </w:rPr>
            </w:pPr>
            <w:r w:rsidRPr="00E434C0">
              <w:rPr>
                <w:rFonts w:asciiTheme="majorEastAsia" w:eastAsiaTheme="majorEastAsia" w:hAnsiTheme="majorEastAsia" w:hint="eastAsia"/>
              </w:rPr>
              <w:t>３　社会福祉法（昭和</w:t>
            </w:r>
            <w:r w:rsidRPr="00E434C0">
              <w:rPr>
                <w:rFonts w:asciiTheme="majorEastAsia" w:eastAsiaTheme="majorEastAsia" w:hAnsiTheme="majorEastAsia"/>
              </w:rPr>
              <w:t>26</w:t>
            </w:r>
            <w:r w:rsidRPr="00E434C0">
              <w:rPr>
                <w:rFonts w:asciiTheme="majorEastAsia" w:eastAsiaTheme="majorEastAsia" w:hAnsiTheme="majorEastAsia" w:hint="eastAsia"/>
              </w:rPr>
              <w:t>年法律第</w:t>
            </w:r>
            <w:r w:rsidRPr="00E434C0">
              <w:rPr>
                <w:rFonts w:asciiTheme="majorEastAsia" w:eastAsiaTheme="majorEastAsia" w:hAnsiTheme="majorEastAsia"/>
              </w:rPr>
              <w:t>45</w:t>
            </w:r>
            <w:r w:rsidRPr="00E434C0">
              <w:rPr>
                <w:rFonts w:asciiTheme="majorEastAsia" w:eastAsiaTheme="majorEastAsia" w:hAnsiTheme="majorEastAsia" w:hint="eastAsia"/>
              </w:rPr>
              <w:t>号）第８３条に規定する運営適正化委員会が同法第８５条の規定により行う調査又はあっせんにできる限り協力する。</w:t>
            </w:r>
          </w:p>
          <w:p w:rsidR="00557B57" w:rsidRPr="00E434C0" w:rsidRDefault="00557B57">
            <w:pPr>
              <w:pStyle w:val="a3"/>
              <w:rPr>
                <w:rFonts w:asciiTheme="majorEastAsia" w:eastAsiaTheme="majorEastAsia" w:hAnsiTheme="majorEastAsia"/>
                <w:spacing w:val="6"/>
              </w:rPr>
            </w:pPr>
          </w:p>
          <w:p w:rsidR="00557B57" w:rsidRPr="00E434C0" w:rsidRDefault="00164965">
            <w:pPr>
              <w:pStyle w:val="a3"/>
              <w:rPr>
                <w:rFonts w:asciiTheme="majorEastAsia" w:eastAsiaTheme="majorEastAsia" w:hAnsiTheme="majorEastAsia"/>
                <w:spacing w:val="6"/>
              </w:rPr>
            </w:pPr>
            <w:r w:rsidRPr="00E434C0">
              <w:rPr>
                <w:rFonts w:asciiTheme="majorEastAsia" w:eastAsiaTheme="majorEastAsia" w:hAnsiTheme="majorEastAsia" w:hint="eastAsia"/>
              </w:rPr>
              <w:t xml:space="preserve">　（その他運営に関する重要事項）</w:t>
            </w:r>
          </w:p>
          <w:p w:rsidR="00557B57" w:rsidRPr="00E434C0" w:rsidRDefault="00164965">
            <w:pPr>
              <w:pStyle w:val="a3"/>
              <w:ind w:left="196" w:hangingChars="100" w:hanging="196"/>
              <w:rPr>
                <w:rFonts w:asciiTheme="majorEastAsia" w:eastAsiaTheme="majorEastAsia" w:hAnsiTheme="majorEastAsia"/>
                <w:spacing w:val="6"/>
              </w:rPr>
            </w:pPr>
            <w:r w:rsidRPr="00E434C0">
              <w:rPr>
                <w:rFonts w:asciiTheme="majorEastAsia" w:eastAsiaTheme="majorEastAsia" w:hAnsiTheme="majorEastAsia" w:hint="eastAsia"/>
              </w:rPr>
              <w:t>第１３条　従業者は、その業務上知り得た利用者又はその家族の秘密を保持する。</w:t>
            </w:r>
          </w:p>
          <w:p w:rsidR="00557B57" w:rsidRPr="00E434C0" w:rsidRDefault="00164965">
            <w:pPr>
              <w:pStyle w:val="a3"/>
              <w:ind w:left="196" w:hangingChars="100" w:hanging="196"/>
              <w:rPr>
                <w:rFonts w:asciiTheme="majorEastAsia" w:eastAsiaTheme="majorEastAsia" w:hAnsiTheme="majorEastAsia"/>
              </w:rPr>
            </w:pPr>
            <w:r w:rsidRPr="00E434C0">
              <w:rPr>
                <w:rFonts w:asciiTheme="majorEastAsia" w:eastAsiaTheme="majorEastAsia" w:hAnsiTheme="majorEastAsia" w:hint="eastAsia"/>
              </w:rPr>
              <w:t>２　従業者であった者が、正当な理由がなく、その業務上知り得た利用者又はその家族の秘密を漏らすことがないよう、従業者でなくなった後においてもこれらの秘密を保持するべき旨を、従業者との雇用契約の内容とする。</w:t>
            </w:r>
          </w:p>
          <w:p w:rsidR="00557B57" w:rsidRPr="00E434C0" w:rsidRDefault="00164965">
            <w:pPr>
              <w:pStyle w:val="a3"/>
              <w:rPr>
                <w:rFonts w:asciiTheme="majorEastAsia" w:eastAsiaTheme="majorEastAsia" w:hAnsiTheme="majorEastAsia"/>
                <w:spacing w:val="6"/>
              </w:rPr>
            </w:pPr>
            <w:r w:rsidRPr="00E434C0">
              <w:rPr>
                <w:rFonts w:asciiTheme="majorEastAsia" w:eastAsiaTheme="majorEastAsia" w:hAnsiTheme="majorEastAsia" w:hint="eastAsia"/>
              </w:rPr>
              <w:t>３　従業者、設備、備品及び会計に関する諸記録を整備する。</w:t>
            </w:r>
          </w:p>
          <w:p w:rsidR="00557B57" w:rsidRPr="00E434C0" w:rsidRDefault="00164965">
            <w:pPr>
              <w:pStyle w:val="a3"/>
              <w:ind w:left="196" w:hangingChars="100" w:hanging="196"/>
              <w:rPr>
                <w:rFonts w:asciiTheme="majorEastAsia" w:eastAsiaTheme="majorEastAsia" w:hAnsiTheme="majorEastAsia"/>
              </w:rPr>
            </w:pPr>
            <w:r w:rsidRPr="00E434C0">
              <w:rPr>
                <w:rFonts w:asciiTheme="majorEastAsia" w:eastAsiaTheme="majorEastAsia" w:hAnsiTheme="majorEastAsia" w:hint="eastAsia"/>
              </w:rPr>
              <w:t>４　利用者に対する指定重度障害者等包括支援の提供に関する諸記録を整備し、当該指定重度障害者等包括支援を提供した日から５年間保存する。</w:t>
            </w:r>
          </w:p>
          <w:p w:rsidR="00557B57" w:rsidRPr="00E434C0" w:rsidRDefault="00557B57">
            <w:pPr>
              <w:pStyle w:val="a3"/>
              <w:rPr>
                <w:rFonts w:asciiTheme="majorEastAsia" w:eastAsiaTheme="majorEastAsia" w:hAnsiTheme="majorEastAsia"/>
              </w:rPr>
            </w:pPr>
          </w:p>
          <w:p w:rsidR="00557B57" w:rsidRPr="00E434C0" w:rsidRDefault="00164965">
            <w:pPr>
              <w:pStyle w:val="a3"/>
              <w:rPr>
                <w:rFonts w:asciiTheme="majorEastAsia" w:eastAsiaTheme="majorEastAsia" w:hAnsiTheme="majorEastAsia"/>
                <w:spacing w:val="6"/>
              </w:rPr>
            </w:pPr>
            <w:r w:rsidRPr="00E434C0">
              <w:rPr>
                <w:rFonts w:asciiTheme="majorEastAsia" w:eastAsiaTheme="majorEastAsia" w:hAnsiTheme="majorEastAsia" w:hint="eastAsia"/>
              </w:rPr>
              <w:t xml:space="preserve">　　　附　則</w:t>
            </w:r>
          </w:p>
          <w:p w:rsidR="00557B57" w:rsidRDefault="00164965">
            <w:pPr>
              <w:pStyle w:val="a3"/>
              <w:rPr>
                <w:rFonts w:asciiTheme="majorEastAsia" w:eastAsiaTheme="majorEastAsia" w:hAnsiTheme="majorEastAsia"/>
                <w:spacing w:val="0"/>
              </w:rPr>
            </w:pPr>
            <w:r w:rsidRPr="00E434C0">
              <w:rPr>
                <w:rFonts w:asciiTheme="majorEastAsia" w:eastAsiaTheme="majorEastAsia" w:hAnsiTheme="majorEastAsia" w:hint="eastAsia"/>
                <w:spacing w:val="0"/>
              </w:rPr>
              <w:t xml:space="preserve">　この規程は、平成１８年１０月１日から施行する。</w:t>
            </w:r>
          </w:p>
          <w:p w:rsidR="00E434C0" w:rsidRDefault="00E434C0" w:rsidP="00E434C0">
            <w:pPr>
              <w:pStyle w:val="a3"/>
              <w:wordWrap/>
              <w:spacing w:line="240" w:lineRule="auto"/>
              <w:ind w:firstLineChars="100" w:firstLine="192"/>
              <w:rPr>
                <w:rFonts w:asciiTheme="majorEastAsia" w:eastAsiaTheme="majorEastAsia" w:hAnsiTheme="majorEastAsia"/>
                <w:spacing w:val="0"/>
              </w:rPr>
            </w:pPr>
            <w:r>
              <w:rPr>
                <w:rFonts w:asciiTheme="majorEastAsia" w:eastAsiaTheme="majorEastAsia" w:hAnsiTheme="majorEastAsia" w:hint="eastAsia"/>
                <w:spacing w:val="0"/>
              </w:rPr>
              <w:t xml:space="preserve">　　附　則</w:t>
            </w:r>
          </w:p>
          <w:p w:rsidR="009B1D44" w:rsidRDefault="00E434C0" w:rsidP="009B1D44">
            <w:pPr>
              <w:pStyle w:val="a3"/>
              <w:ind w:firstLineChars="100" w:firstLine="192"/>
              <w:rPr>
                <w:rFonts w:asciiTheme="majorEastAsia" w:eastAsiaTheme="majorEastAsia" w:hAnsiTheme="majorEastAsia"/>
                <w:spacing w:val="0"/>
              </w:rPr>
            </w:pPr>
            <w:r>
              <w:rPr>
                <w:rFonts w:asciiTheme="majorEastAsia" w:eastAsiaTheme="majorEastAsia" w:hAnsiTheme="majorEastAsia" w:hint="eastAsia"/>
                <w:spacing w:val="0"/>
              </w:rPr>
              <w:t>この規程は、平成２５年４月１日から施行する。</w:t>
            </w:r>
          </w:p>
          <w:p w:rsidR="009B1D44" w:rsidRDefault="009B1D44" w:rsidP="009B1D44">
            <w:pPr>
              <w:pStyle w:val="a3"/>
              <w:ind w:firstLineChars="300" w:firstLine="576"/>
              <w:rPr>
                <w:rFonts w:asciiTheme="majorEastAsia" w:eastAsiaTheme="majorEastAsia" w:hAnsiTheme="majorEastAsia"/>
                <w:spacing w:val="0"/>
              </w:rPr>
            </w:pPr>
            <w:r>
              <w:rPr>
                <w:rFonts w:asciiTheme="majorEastAsia" w:eastAsiaTheme="majorEastAsia" w:hAnsiTheme="majorEastAsia" w:hint="eastAsia"/>
                <w:spacing w:val="0"/>
              </w:rPr>
              <w:t>附　則</w:t>
            </w:r>
          </w:p>
          <w:p w:rsidR="009B1D44" w:rsidRDefault="009B1D44" w:rsidP="009B1D44">
            <w:pPr>
              <w:pStyle w:val="a3"/>
              <w:ind w:firstLineChars="100" w:firstLine="192"/>
              <w:rPr>
                <w:rFonts w:asciiTheme="majorEastAsia" w:eastAsiaTheme="majorEastAsia" w:hAnsiTheme="majorEastAsia"/>
                <w:spacing w:val="0"/>
              </w:rPr>
            </w:pPr>
            <w:r>
              <w:rPr>
                <w:rFonts w:asciiTheme="majorEastAsia" w:eastAsiaTheme="majorEastAsia" w:hAnsiTheme="majorEastAsia" w:hint="eastAsia"/>
                <w:spacing w:val="0"/>
              </w:rPr>
              <w:t>この規程は、令和４年４</w:t>
            </w:r>
            <w:r w:rsidRPr="0029278E">
              <w:rPr>
                <w:rFonts w:asciiTheme="majorEastAsia" w:eastAsiaTheme="majorEastAsia" w:hAnsiTheme="majorEastAsia" w:hint="eastAsia"/>
                <w:spacing w:val="0"/>
              </w:rPr>
              <w:t>月１日から施行する。</w:t>
            </w:r>
          </w:p>
          <w:p w:rsidR="009B1D44" w:rsidRPr="009B1D44" w:rsidRDefault="009B1D44" w:rsidP="009B1D44">
            <w:pPr>
              <w:pStyle w:val="a3"/>
              <w:ind w:firstLineChars="100" w:firstLine="192"/>
              <w:rPr>
                <w:rFonts w:asciiTheme="majorEastAsia" w:eastAsiaTheme="majorEastAsia" w:hAnsiTheme="majorEastAsia"/>
                <w:spacing w:val="0"/>
              </w:rPr>
            </w:pPr>
          </w:p>
        </w:tc>
        <w:tc>
          <w:tcPr>
            <w:tcW w:w="3083" w:type="dxa"/>
            <w:tcBorders>
              <w:top w:val="nil"/>
              <w:left w:val="single" w:sz="4" w:space="0" w:color="000000"/>
              <w:bottom w:val="nil"/>
              <w:right w:val="nil"/>
            </w:tcBorders>
          </w:tcPr>
          <w:p w:rsidR="00557B57" w:rsidRDefault="00557B57">
            <w:pPr>
              <w:suppressAutoHyphens/>
              <w:kinsoku w:val="0"/>
              <w:autoSpaceDE w:val="0"/>
              <w:autoSpaceDN w:val="0"/>
              <w:spacing w:line="249" w:lineRule="atLeast"/>
              <w:jc w:val="left"/>
              <w:textAlignment w:val="baseline"/>
              <w:rPr>
                <w:spacing w:val="-2"/>
                <w:sz w:val="14"/>
                <w:szCs w:val="14"/>
              </w:rPr>
            </w:pPr>
          </w:p>
          <w:p w:rsidR="00557B57" w:rsidRDefault="00164965">
            <w:pPr>
              <w:suppressAutoHyphens/>
              <w:kinsoku w:val="0"/>
              <w:autoSpaceDE w:val="0"/>
              <w:autoSpaceDN w:val="0"/>
              <w:spacing w:line="249" w:lineRule="atLeast"/>
              <w:jc w:val="left"/>
              <w:textAlignment w:val="baseline"/>
              <w:rPr>
                <w:spacing w:val="-2"/>
                <w:sz w:val="14"/>
                <w:szCs w:val="14"/>
              </w:rPr>
            </w:pPr>
            <w:r>
              <w:rPr>
                <w:rFonts w:hint="eastAsia"/>
                <w:spacing w:val="-2"/>
                <w:sz w:val="14"/>
                <w:szCs w:val="14"/>
              </w:rPr>
              <w:t>｢○○○｣は、事業所の正式名称を記載する。</w:t>
            </w:r>
          </w:p>
          <w:p w:rsidR="00557B57" w:rsidRDefault="00557B57">
            <w:pPr>
              <w:suppressAutoHyphens/>
              <w:kinsoku w:val="0"/>
              <w:autoSpaceDE w:val="0"/>
              <w:autoSpaceDN w:val="0"/>
              <w:spacing w:line="249" w:lineRule="atLeast"/>
              <w:jc w:val="left"/>
              <w:textAlignment w:val="baseline"/>
              <w:rPr>
                <w:spacing w:val="-2"/>
                <w:sz w:val="14"/>
                <w:szCs w:val="14"/>
              </w:rPr>
            </w:pPr>
          </w:p>
          <w:p w:rsidR="00557B57" w:rsidRDefault="00557B57">
            <w:pPr>
              <w:suppressAutoHyphens/>
              <w:kinsoku w:val="0"/>
              <w:autoSpaceDE w:val="0"/>
              <w:autoSpaceDN w:val="0"/>
              <w:spacing w:line="249" w:lineRule="atLeast"/>
              <w:jc w:val="left"/>
              <w:textAlignment w:val="baseline"/>
              <w:rPr>
                <w:spacing w:val="-2"/>
                <w:sz w:val="14"/>
                <w:szCs w:val="14"/>
              </w:rPr>
            </w:pPr>
          </w:p>
          <w:p w:rsidR="00557B57" w:rsidRDefault="00164965">
            <w:pPr>
              <w:suppressAutoHyphens/>
              <w:kinsoku w:val="0"/>
              <w:autoSpaceDE w:val="0"/>
              <w:autoSpaceDN w:val="0"/>
              <w:spacing w:line="249" w:lineRule="atLeast"/>
              <w:jc w:val="left"/>
              <w:textAlignment w:val="baseline"/>
              <w:rPr>
                <w:spacing w:val="-2"/>
                <w:sz w:val="14"/>
                <w:szCs w:val="14"/>
              </w:rPr>
            </w:pPr>
            <w:r>
              <w:rPr>
                <w:rFonts w:hint="eastAsia"/>
                <w:spacing w:val="-2"/>
                <w:sz w:val="14"/>
                <w:szCs w:val="14"/>
              </w:rPr>
              <w:t>｢□□□｣は、開設者(法人名)を記載する。</w:t>
            </w:r>
          </w:p>
          <w:p w:rsidR="00557B57" w:rsidRDefault="00164965">
            <w:pPr>
              <w:suppressAutoHyphens/>
              <w:kinsoku w:val="0"/>
              <w:autoSpaceDE w:val="0"/>
              <w:autoSpaceDN w:val="0"/>
              <w:spacing w:line="249" w:lineRule="atLeast"/>
              <w:jc w:val="left"/>
              <w:textAlignment w:val="baseline"/>
              <w:rPr>
                <w:rFonts w:hAnsi="Times New Roman"/>
                <w:spacing w:val="6"/>
              </w:rPr>
            </w:pPr>
            <w:r>
              <w:rPr>
                <w:rFonts w:hint="eastAsia"/>
                <w:spacing w:val="-2"/>
                <w:sz w:val="14"/>
                <w:szCs w:val="14"/>
              </w:rPr>
              <w:t>（基準第１</w:t>
            </w:r>
            <w:r w:rsidR="0059281D">
              <w:rPr>
                <w:rFonts w:hint="eastAsia"/>
                <w:spacing w:val="-2"/>
                <w:sz w:val="14"/>
                <w:szCs w:val="14"/>
              </w:rPr>
              <w:t>１３</w:t>
            </w:r>
            <w:r>
              <w:rPr>
                <w:rFonts w:hint="eastAsia"/>
                <w:spacing w:val="-2"/>
                <w:sz w:val="14"/>
                <w:szCs w:val="14"/>
              </w:rPr>
              <w:t>条）</w:t>
            </w:r>
          </w:p>
          <w:p w:rsidR="00557B57" w:rsidRDefault="00557B57">
            <w:pPr>
              <w:suppressAutoHyphens/>
              <w:kinsoku w:val="0"/>
              <w:autoSpaceDE w:val="0"/>
              <w:autoSpaceDN w:val="0"/>
              <w:spacing w:line="249" w:lineRule="atLeast"/>
              <w:jc w:val="left"/>
              <w:textAlignment w:val="baseline"/>
              <w:rPr>
                <w:rFonts w:hAnsi="Times New Roman"/>
                <w:spacing w:val="6"/>
              </w:rPr>
            </w:pPr>
          </w:p>
          <w:p w:rsidR="00557B57" w:rsidRDefault="00557B57">
            <w:pPr>
              <w:suppressAutoHyphens/>
              <w:kinsoku w:val="0"/>
              <w:autoSpaceDE w:val="0"/>
              <w:autoSpaceDN w:val="0"/>
              <w:spacing w:line="249" w:lineRule="atLeast"/>
              <w:jc w:val="left"/>
              <w:textAlignment w:val="baseline"/>
              <w:rPr>
                <w:rFonts w:hAnsi="Times New Roman"/>
                <w:spacing w:val="6"/>
              </w:rPr>
            </w:pPr>
          </w:p>
          <w:p w:rsidR="00557B57" w:rsidRDefault="00557B57">
            <w:pPr>
              <w:suppressAutoHyphens/>
              <w:kinsoku w:val="0"/>
              <w:autoSpaceDE w:val="0"/>
              <w:autoSpaceDN w:val="0"/>
              <w:spacing w:line="249" w:lineRule="atLeast"/>
              <w:jc w:val="left"/>
              <w:textAlignment w:val="baseline"/>
              <w:rPr>
                <w:rFonts w:hAnsi="Times New Roman"/>
                <w:spacing w:val="6"/>
              </w:rPr>
            </w:pPr>
          </w:p>
          <w:p w:rsidR="00557B57" w:rsidRDefault="00557B57">
            <w:pPr>
              <w:suppressAutoHyphens/>
              <w:kinsoku w:val="0"/>
              <w:autoSpaceDE w:val="0"/>
              <w:autoSpaceDN w:val="0"/>
              <w:spacing w:line="249" w:lineRule="atLeast"/>
              <w:jc w:val="left"/>
              <w:textAlignment w:val="baseline"/>
              <w:rPr>
                <w:rFonts w:hAnsi="Times New Roman"/>
                <w:spacing w:val="6"/>
              </w:rPr>
            </w:pPr>
          </w:p>
          <w:p w:rsidR="00557B57" w:rsidRDefault="00557B57">
            <w:pPr>
              <w:suppressAutoHyphens/>
              <w:kinsoku w:val="0"/>
              <w:autoSpaceDE w:val="0"/>
              <w:autoSpaceDN w:val="0"/>
              <w:spacing w:line="249" w:lineRule="atLeast"/>
              <w:jc w:val="left"/>
              <w:textAlignment w:val="baseline"/>
              <w:rPr>
                <w:rFonts w:hAnsi="Times New Roman"/>
                <w:spacing w:val="6"/>
              </w:rPr>
            </w:pPr>
          </w:p>
          <w:p w:rsidR="00557B57" w:rsidRDefault="00557B57">
            <w:pPr>
              <w:suppressAutoHyphens/>
              <w:kinsoku w:val="0"/>
              <w:autoSpaceDE w:val="0"/>
              <w:autoSpaceDN w:val="0"/>
              <w:spacing w:line="249" w:lineRule="atLeast"/>
              <w:jc w:val="left"/>
              <w:textAlignment w:val="baseline"/>
              <w:rPr>
                <w:rFonts w:hAnsi="Times New Roman"/>
                <w:spacing w:val="6"/>
              </w:rPr>
            </w:pPr>
          </w:p>
          <w:p w:rsidR="00557B57" w:rsidRDefault="00557B57">
            <w:pPr>
              <w:suppressAutoHyphens/>
              <w:kinsoku w:val="0"/>
              <w:autoSpaceDE w:val="0"/>
              <w:autoSpaceDN w:val="0"/>
              <w:spacing w:line="249" w:lineRule="atLeast"/>
              <w:jc w:val="left"/>
              <w:textAlignment w:val="baseline"/>
              <w:rPr>
                <w:rFonts w:hAnsi="Times New Roman"/>
                <w:spacing w:val="6"/>
              </w:rPr>
            </w:pPr>
          </w:p>
          <w:p w:rsidR="00557B57" w:rsidRDefault="00557B57">
            <w:pPr>
              <w:suppressAutoHyphens/>
              <w:kinsoku w:val="0"/>
              <w:autoSpaceDE w:val="0"/>
              <w:autoSpaceDN w:val="0"/>
              <w:spacing w:line="249" w:lineRule="atLeast"/>
              <w:jc w:val="left"/>
              <w:textAlignment w:val="baseline"/>
              <w:rPr>
                <w:rFonts w:hAnsi="Times New Roman"/>
                <w:spacing w:val="6"/>
              </w:rPr>
            </w:pPr>
          </w:p>
          <w:p w:rsidR="00557B57" w:rsidRDefault="00557B57">
            <w:pPr>
              <w:suppressAutoHyphens/>
              <w:kinsoku w:val="0"/>
              <w:autoSpaceDE w:val="0"/>
              <w:autoSpaceDN w:val="0"/>
              <w:spacing w:line="249" w:lineRule="atLeast"/>
              <w:jc w:val="left"/>
              <w:textAlignment w:val="baseline"/>
              <w:rPr>
                <w:rFonts w:hAnsi="Times New Roman"/>
                <w:spacing w:val="6"/>
              </w:rPr>
            </w:pPr>
          </w:p>
          <w:p w:rsidR="00557B57" w:rsidRDefault="00164965">
            <w:pPr>
              <w:suppressAutoHyphens/>
              <w:kinsoku w:val="0"/>
              <w:autoSpaceDE w:val="0"/>
              <w:autoSpaceDN w:val="0"/>
              <w:spacing w:line="249" w:lineRule="atLeast"/>
              <w:jc w:val="left"/>
              <w:textAlignment w:val="baseline"/>
              <w:rPr>
                <w:rFonts w:hAnsi="Times New Roman"/>
                <w:spacing w:val="6"/>
              </w:rPr>
            </w:pPr>
            <w:r>
              <w:rPr>
                <w:rFonts w:hint="eastAsia"/>
                <w:position w:val="-2"/>
                <w:sz w:val="14"/>
                <w:szCs w:val="9"/>
              </w:rPr>
              <w:t>（基準第</w:t>
            </w:r>
            <w:r w:rsidR="0059281D">
              <w:rPr>
                <w:rFonts w:hint="eastAsia"/>
                <w:position w:val="-2"/>
                <w:sz w:val="14"/>
                <w:szCs w:val="9"/>
              </w:rPr>
              <w:t>４</w:t>
            </w:r>
            <w:r>
              <w:rPr>
                <w:rFonts w:hint="eastAsia"/>
                <w:position w:val="-2"/>
                <w:sz w:val="14"/>
                <w:szCs w:val="9"/>
              </w:rPr>
              <w:t>条第２項、第１</w:t>
            </w:r>
            <w:r w:rsidR="0059281D">
              <w:rPr>
                <w:rFonts w:hint="eastAsia"/>
                <w:position w:val="-2"/>
                <w:sz w:val="14"/>
                <w:szCs w:val="9"/>
              </w:rPr>
              <w:t>２３</w:t>
            </w:r>
            <w:r>
              <w:rPr>
                <w:rFonts w:hint="eastAsia"/>
                <w:position w:val="-2"/>
                <w:sz w:val="14"/>
                <w:szCs w:val="9"/>
              </w:rPr>
              <w:t>条（第１</w:t>
            </w:r>
            <w:r w:rsidR="0059281D">
              <w:rPr>
                <w:rFonts w:hint="eastAsia"/>
                <w:position w:val="-2"/>
                <w:sz w:val="14"/>
                <w:szCs w:val="9"/>
              </w:rPr>
              <w:t>８</w:t>
            </w:r>
            <w:r>
              <w:rPr>
                <w:rFonts w:hint="eastAsia"/>
                <w:position w:val="-2"/>
                <w:sz w:val="14"/>
                <w:szCs w:val="9"/>
              </w:rPr>
              <w:t>条第１項準用））</w:t>
            </w:r>
          </w:p>
          <w:p w:rsidR="00557B57" w:rsidRDefault="00557B57">
            <w:pPr>
              <w:suppressAutoHyphens/>
              <w:kinsoku w:val="0"/>
              <w:autoSpaceDE w:val="0"/>
              <w:autoSpaceDN w:val="0"/>
              <w:spacing w:line="249" w:lineRule="atLeast"/>
              <w:jc w:val="left"/>
              <w:textAlignment w:val="baseline"/>
              <w:rPr>
                <w:rFonts w:hAnsi="Times New Roman"/>
                <w:spacing w:val="6"/>
              </w:rPr>
            </w:pPr>
          </w:p>
          <w:p w:rsidR="00557B57" w:rsidRDefault="00557B57">
            <w:pPr>
              <w:suppressAutoHyphens/>
              <w:kinsoku w:val="0"/>
              <w:autoSpaceDE w:val="0"/>
              <w:autoSpaceDN w:val="0"/>
              <w:spacing w:line="249" w:lineRule="atLeast"/>
              <w:jc w:val="left"/>
              <w:textAlignment w:val="baseline"/>
              <w:rPr>
                <w:rFonts w:hAnsi="Times New Roman"/>
                <w:spacing w:val="6"/>
              </w:rPr>
            </w:pPr>
          </w:p>
          <w:p w:rsidR="00557B57" w:rsidRDefault="00164965">
            <w:pPr>
              <w:pStyle w:val="a6"/>
              <w:wordWrap/>
              <w:spacing w:line="249" w:lineRule="atLeast"/>
              <w:rPr>
                <w:spacing w:val="-2"/>
                <w:szCs w:val="14"/>
              </w:rPr>
            </w:pPr>
            <w:r>
              <w:rPr>
                <w:rFonts w:hint="eastAsia"/>
                <w:spacing w:val="-2"/>
                <w:szCs w:val="14"/>
              </w:rPr>
              <w:t>その他、当該事業所における運営の方針を記載すること。</w:t>
            </w:r>
          </w:p>
          <w:p w:rsidR="00557B57" w:rsidRDefault="00557B57">
            <w:pPr>
              <w:suppressAutoHyphens/>
              <w:kinsoku w:val="0"/>
              <w:autoSpaceDE w:val="0"/>
              <w:autoSpaceDN w:val="0"/>
              <w:spacing w:line="249" w:lineRule="atLeast"/>
              <w:jc w:val="left"/>
              <w:textAlignment w:val="baseline"/>
            </w:pPr>
          </w:p>
          <w:p w:rsidR="00557B57" w:rsidRDefault="00557B57">
            <w:pPr>
              <w:suppressAutoHyphens/>
              <w:kinsoku w:val="0"/>
              <w:autoSpaceDE w:val="0"/>
              <w:autoSpaceDN w:val="0"/>
              <w:spacing w:line="249" w:lineRule="atLeast"/>
              <w:jc w:val="left"/>
              <w:textAlignment w:val="baseline"/>
            </w:pPr>
          </w:p>
          <w:p w:rsidR="00557B57" w:rsidRDefault="00557B57">
            <w:pPr>
              <w:suppressAutoHyphens/>
              <w:kinsoku w:val="0"/>
              <w:autoSpaceDE w:val="0"/>
              <w:autoSpaceDN w:val="0"/>
              <w:spacing w:line="249" w:lineRule="atLeast"/>
              <w:jc w:val="left"/>
              <w:textAlignment w:val="baseline"/>
            </w:pPr>
          </w:p>
          <w:p w:rsidR="00557B57" w:rsidRDefault="00164965">
            <w:pPr>
              <w:suppressAutoHyphens/>
              <w:kinsoku w:val="0"/>
              <w:autoSpaceDE w:val="0"/>
              <w:autoSpaceDN w:val="0"/>
              <w:spacing w:line="249" w:lineRule="atLeast"/>
              <w:jc w:val="left"/>
              <w:textAlignment w:val="baseline"/>
              <w:rPr>
                <w:rFonts w:hAnsi="Times New Roman"/>
                <w:spacing w:val="6"/>
              </w:rPr>
            </w:pPr>
            <w:r>
              <w:rPr>
                <w:rFonts w:hint="eastAsia"/>
                <w:spacing w:val="-2"/>
                <w:sz w:val="14"/>
                <w:szCs w:val="14"/>
              </w:rPr>
              <w:t>｢○○○｣は、事業所の正式名称を記載する</w:t>
            </w:r>
          </w:p>
          <w:p w:rsidR="00557B57" w:rsidRDefault="00164965">
            <w:pPr>
              <w:suppressAutoHyphens/>
              <w:kinsoku w:val="0"/>
              <w:autoSpaceDE w:val="0"/>
              <w:autoSpaceDN w:val="0"/>
              <w:spacing w:line="249" w:lineRule="atLeast"/>
              <w:jc w:val="left"/>
              <w:textAlignment w:val="baseline"/>
              <w:rPr>
                <w:rFonts w:hAnsi="Times New Roman"/>
                <w:spacing w:val="6"/>
              </w:rPr>
            </w:pPr>
            <w:r>
              <w:rPr>
                <w:rFonts w:hint="eastAsia"/>
                <w:spacing w:val="-2"/>
                <w:sz w:val="14"/>
                <w:szCs w:val="14"/>
              </w:rPr>
              <w:t>所在地は、住居表等を正確に記載する。</w:t>
            </w:r>
          </w:p>
          <w:p w:rsidR="00557B57" w:rsidRDefault="00557B57">
            <w:pPr>
              <w:suppressAutoHyphens/>
              <w:kinsoku w:val="0"/>
              <w:autoSpaceDE w:val="0"/>
              <w:autoSpaceDN w:val="0"/>
              <w:spacing w:line="249" w:lineRule="atLeast"/>
              <w:jc w:val="left"/>
              <w:textAlignment w:val="baseline"/>
              <w:rPr>
                <w:rFonts w:hAnsi="Times New Roman"/>
                <w:spacing w:val="6"/>
              </w:rPr>
            </w:pPr>
          </w:p>
          <w:p w:rsidR="00557B57" w:rsidRDefault="00557B57">
            <w:pPr>
              <w:suppressAutoHyphens/>
              <w:kinsoku w:val="0"/>
              <w:autoSpaceDE w:val="0"/>
              <w:autoSpaceDN w:val="0"/>
              <w:spacing w:line="249" w:lineRule="atLeast"/>
              <w:jc w:val="left"/>
              <w:textAlignment w:val="baseline"/>
              <w:rPr>
                <w:rFonts w:hAnsi="Times New Roman"/>
                <w:spacing w:val="6"/>
              </w:rPr>
            </w:pPr>
          </w:p>
          <w:p w:rsidR="00557B57" w:rsidRDefault="00557B57">
            <w:pPr>
              <w:suppressAutoHyphens/>
              <w:kinsoku w:val="0"/>
              <w:autoSpaceDE w:val="0"/>
              <w:autoSpaceDN w:val="0"/>
              <w:spacing w:line="249" w:lineRule="atLeast"/>
              <w:jc w:val="left"/>
              <w:textAlignment w:val="baseline"/>
              <w:rPr>
                <w:spacing w:val="-2"/>
                <w:sz w:val="14"/>
                <w:szCs w:val="14"/>
              </w:rPr>
            </w:pPr>
          </w:p>
          <w:p w:rsidR="00557B57" w:rsidRDefault="00164965">
            <w:pPr>
              <w:suppressAutoHyphens/>
              <w:kinsoku w:val="0"/>
              <w:autoSpaceDE w:val="0"/>
              <w:autoSpaceDN w:val="0"/>
              <w:spacing w:line="249" w:lineRule="atLeast"/>
              <w:jc w:val="left"/>
              <w:textAlignment w:val="baseline"/>
              <w:rPr>
                <w:rFonts w:hAnsi="Times New Roman"/>
                <w:spacing w:val="6"/>
              </w:rPr>
            </w:pPr>
            <w:r>
              <w:rPr>
                <w:rFonts w:hint="eastAsia"/>
                <w:spacing w:val="-2"/>
                <w:sz w:val="14"/>
                <w:szCs w:val="14"/>
              </w:rPr>
              <w:t>（基準第１</w:t>
            </w:r>
            <w:r w:rsidR="0059281D">
              <w:rPr>
                <w:rFonts w:hint="eastAsia"/>
                <w:spacing w:val="-2"/>
                <w:sz w:val="14"/>
                <w:szCs w:val="14"/>
              </w:rPr>
              <w:t>１４</w:t>
            </w:r>
            <w:r>
              <w:rPr>
                <w:rFonts w:hint="eastAsia"/>
                <w:spacing w:val="-2"/>
                <w:sz w:val="14"/>
                <w:szCs w:val="14"/>
              </w:rPr>
              <w:t>条）</w:t>
            </w:r>
          </w:p>
          <w:p w:rsidR="00557B57" w:rsidRDefault="00557B57">
            <w:pPr>
              <w:suppressAutoHyphens/>
              <w:kinsoku w:val="0"/>
              <w:autoSpaceDE w:val="0"/>
              <w:autoSpaceDN w:val="0"/>
              <w:spacing w:line="249" w:lineRule="atLeast"/>
              <w:jc w:val="left"/>
              <w:textAlignment w:val="baseline"/>
              <w:rPr>
                <w:rFonts w:hAnsi="Times New Roman"/>
                <w:spacing w:val="6"/>
              </w:rPr>
            </w:pPr>
          </w:p>
          <w:p w:rsidR="00557B57" w:rsidRDefault="00557B57">
            <w:pPr>
              <w:suppressAutoHyphens/>
              <w:kinsoku w:val="0"/>
              <w:autoSpaceDE w:val="0"/>
              <w:autoSpaceDN w:val="0"/>
              <w:spacing w:line="249" w:lineRule="atLeast"/>
              <w:jc w:val="left"/>
              <w:textAlignment w:val="baseline"/>
              <w:rPr>
                <w:rFonts w:hAnsi="Times New Roman"/>
                <w:spacing w:val="6"/>
              </w:rPr>
            </w:pPr>
          </w:p>
          <w:p w:rsidR="00557B57" w:rsidRDefault="00164965">
            <w:pPr>
              <w:suppressAutoHyphens/>
              <w:kinsoku w:val="0"/>
              <w:autoSpaceDE w:val="0"/>
              <w:autoSpaceDN w:val="0"/>
              <w:spacing w:line="249" w:lineRule="atLeast"/>
              <w:jc w:val="left"/>
              <w:textAlignment w:val="baseline"/>
              <w:rPr>
                <w:rFonts w:hAnsi="Times New Roman"/>
                <w:spacing w:val="6"/>
              </w:rPr>
            </w:pPr>
            <w:r>
              <w:rPr>
                <w:rFonts w:hint="eastAsia"/>
                <w:spacing w:val="-2"/>
                <w:sz w:val="14"/>
                <w:szCs w:val="14"/>
              </w:rPr>
              <w:t>（基準第１</w:t>
            </w:r>
            <w:r w:rsidR="0059281D">
              <w:rPr>
                <w:rFonts w:hint="eastAsia"/>
                <w:spacing w:val="-2"/>
                <w:sz w:val="14"/>
                <w:szCs w:val="14"/>
              </w:rPr>
              <w:t>１５</w:t>
            </w:r>
            <w:r>
              <w:rPr>
                <w:rFonts w:hint="eastAsia"/>
                <w:spacing w:val="-2"/>
                <w:sz w:val="14"/>
                <w:szCs w:val="14"/>
              </w:rPr>
              <w:t>条（第</w:t>
            </w:r>
            <w:r w:rsidR="0059281D">
              <w:rPr>
                <w:rFonts w:hint="eastAsia"/>
                <w:spacing w:val="-2"/>
                <w:sz w:val="14"/>
                <w:szCs w:val="14"/>
              </w:rPr>
              <w:t>７</w:t>
            </w:r>
            <w:r>
              <w:rPr>
                <w:rFonts w:hint="eastAsia"/>
                <w:spacing w:val="-2"/>
                <w:sz w:val="14"/>
                <w:szCs w:val="14"/>
              </w:rPr>
              <w:t>条準用））</w:t>
            </w:r>
          </w:p>
          <w:p w:rsidR="00557B57" w:rsidRDefault="00164965">
            <w:pPr>
              <w:suppressAutoHyphens/>
              <w:kinsoku w:val="0"/>
              <w:autoSpaceDE w:val="0"/>
              <w:autoSpaceDN w:val="0"/>
              <w:spacing w:line="249" w:lineRule="atLeast"/>
              <w:jc w:val="left"/>
              <w:textAlignment w:val="baseline"/>
              <w:rPr>
                <w:rFonts w:hAnsi="Times New Roman"/>
                <w:spacing w:val="6"/>
              </w:rPr>
            </w:pPr>
            <w:r>
              <w:rPr>
                <w:rFonts w:hint="eastAsia"/>
                <w:spacing w:val="-2"/>
                <w:sz w:val="14"/>
                <w:szCs w:val="14"/>
              </w:rPr>
              <w:t>（基準第１</w:t>
            </w:r>
            <w:r w:rsidR="0059281D">
              <w:rPr>
                <w:rFonts w:hint="eastAsia"/>
                <w:spacing w:val="-2"/>
                <w:sz w:val="14"/>
                <w:szCs w:val="14"/>
              </w:rPr>
              <w:t>２３</w:t>
            </w:r>
            <w:r>
              <w:rPr>
                <w:rFonts w:hint="eastAsia"/>
                <w:spacing w:val="-2"/>
                <w:sz w:val="14"/>
                <w:szCs w:val="14"/>
              </w:rPr>
              <w:t>条（第６</w:t>
            </w:r>
            <w:r w:rsidR="0059281D">
              <w:rPr>
                <w:rFonts w:hint="eastAsia"/>
                <w:spacing w:val="-2"/>
                <w:sz w:val="14"/>
                <w:szCs w:val="14"/>
              </w:rPr>
              <w:t>８</w:t>
            </w:r>
            <w:r>
              <w:rPr>
                <w:rFonts w:hint="eastAsia"/>
                <w:spacing w:val="-2"/>
                <w:sz w:val="14"/>
                <w:szCs w:val="14"/>
              </w:rPr>
              <w:t>条準用））</w:t>
            </w:r>
          </w:p>
          <w:p w:rsidR="00557B57" w:rsidRDefault="00557B57">
            <w:pPr>
              <w:suppressAutoHyphens/>
              <w:kinsoku w:val="0"/>
              <w:autoSpaceDE w:val="0"/>
              <w:autoSpaceDN w:val="0"/>
              <w:spacing w:line="249" w:lineRule="atLeast"/>
              <w:jc w:val="left"/>
              <w:textAlignment w:val="baseline"/>
              <w:rPr>
                <w:rFonts w:hAnsi="Times New Roman"/>
                <w:spacing w:val="6"/>
              </w:rPr>
            </w:pPr>
          </w:p>
          <w:p w:rsidR="00557B57" w:rsidRDefault="00164965">
            <w:pPr>
              <w:suppressAutoHyphens/>
              <w:kinsoku w:val="0"/>
              <w:autoSpaceDE w:val="0"/>
              <w:autoSpaceDN w:val="0"/>
              <w:spacing w:line="249" w:lineRule="atLeast"/>
              <w:jc w:val="left"/>
              <w:textAlignment w:val="baseline"/>
              <w:rPr>
                <w:rFonts w:hAnsi="Times New Roman"/>
                <w:spacing w:val="6"/>
              </w:rPr>
            </w:pPr>
            <w:r>
              <w:rPr>
                <w:rFonts w:hint="eastAsia"/>
                <w:spacing w:val="-2"/>
                <w:sz w:val="14"/>
                <w:szCs w:val="14"/>
              </w:rPr>
              <w:t>（基準第１</w:t>
            </w:r>
            <w:r w:rsidR="0059281D">
              <w:rPr>
                <w:rFonts w:hint="eastAsia"/>
                <w:spacing w:val="-2"/>
                <w:sz w:val="14"/>
                <w:szCs w:val="14"/>
              </w:rPr>
              <w:t>２０</w:t>
            </w:r>
            <w:r>
              <w:rPr>
                <w:rFonts w:hint="eastAsia"/>
                <w:spacing w:val="-2"/>
                <w:sz w:val="14"/>
                <w:szCs w:val="14"/>
              </w:rPr>
              <w:t>条、第１</w:t>
            </w:r>
            <w:r w:rsidR="0059281D">
              <w:rPr>
                <w:rFonts w:hint="eastAsia"/>
                <w:spacing w:val="-2"/>
                <w:sz w:val="14"/>
                <w:szCs w:val="14"/>
              </w:rPr>
              <w:t>２１</w:t>
            </w:r>
            <w:r>
              <w:rPr>
                <w:rFonts w:hint="eastAsia"/>
                <w:spacing w:val="-2"/>
                <w:sz w:val="14"/>
                <w:szCs w:val="14"/>
              </w:rPr>
              <w:t>条）</w:t>
            </w:r>
          </w:p>
          <w:p w:rsidR="00557B57" w:rsidRDefault="00557B57">
            <w:pPr>
              <w:suppressAutoHyphens/>
              <w:kinsoku w:val="0"/>
              <w:autoSpaceDE w:val="0"/>
              <w:autoSpaceDN w:val="0"/>
              <w:spacing w:line="249" w:lineRule="atLeast"/>
              <w:jc w:val="left"/>
              <w:textAlignment w:val="baseline"/>
              <w:rPr>
                <w:rFonts w:hAnsi="Times New Roman"/>
                <w:spacing w:val="6"/>
              </w:rPr>
            </w:pPr>
          </w:p>
          <w:p w:rsidR="00557B57" w:rsidRDefault="00557B57">
            <w:pPr>
              <w:suppressAutoHyphens/>
              <w:kinsoku w:val="0"/>
              <w:autoSpaceDE w:val="0"/>
              <w:autoSpaceDN w:val="0"/>
              <w:spacing w:line="249" w:lineRule="atLeast"/>
              <w:jc w:val="left"/>
              <w:textAlignment w:val="baseline"/>
              <w:rPr>
                <w:rFonts w:hAnsi="Times New Roman"/>
                <w:spacing w:val="6"/>
              </w:rPr>
            </w:pPr>
          </w:p>
          <w:p w:rsidR="00557B57" w:rsidRDefault="00557B57">
            <w:pPr>
              <w:suppressAutoHyphens/>
              <w:kinsoku w:val="0"/>
              <w:autoSpaceDE w:val="0"/>
              <w:autoSpaceDN w:val="0"/>
              <w:spacing w:line="249" w:lineRule="atLeast"/>
              <w:jc w:val="left"/>
              <w:textAlignment w:val="baseline"/>
              <w:rPr>
                <w:rFonts w:hAnsi="Times New Roman"/>
                <w:spacing w:val="6"/>
              </w:rPr>
            </w:pPr>
          </w:p>
          <w:p w:rsidR="00557B57" w:rsidRDefault="00557B57">
            <w:pPr>
              <w:suppressAutoHyphens/>
              <w:kinsoku w:val="0"/>
              <w:autoSpaceDE w:val="0"/>
              <w:autoSpaceDN w:val="0"/>
              <w:spacing w:line="249" w:lineRule="atLeast"/>
              <w:jc w:val="left"/>
              <w:textAlignment w:val="baseline"/>
              <w:rPr>
                <w:rFonts w:hAnsi="Times New Roman"/>
                <w:spacing w:val="6"/>
              </w:rPr>
            </w:pPr>
          </w:p>
          <w:p w:rsidR="00557B57" w:rsidRDefault="00557B57">
            <w:pPr>
              <w:suppressAutoHyphens/>
              <w:kinsoku w:val="0"/>
              <w:autoSpaceDE w:val="0"/>
              <w:autoSpaceDN w:val="0"/>
              <w:spacing w:line="249" w:lineRule="atLeast"/>
              <w:jc w:val="left"/>
              <w:textAlignment w:val="baseline"/>
              <w:rPr>
                <w:rFonts w:hAnsi="Times New Roman"/>
                <w:spacing w:val="6"/>
              </w:rPr>
            </w:pPr>
          </w:p>
          <w:p w:rsidR="00557B57" w:rsidRDefault="00557B57">
            <w:pPr>
              <w:suppressAutoHyphens/>
              <w:kinsoku w:val="0"/>
              <w:autoSpaceDE w:val="0"/>
              <w:autoSpaceDN w:val="0"/>
              <w:spacing w:line="249" w:lineRule="atLeast"/>
              <w:jc w:val="left"/>
              <w:textAlignment w:val="baseline"/>
              <w:rPr>
                <w:rFonts w:hAnsi="Times New Roman"/>
                <w:spacing w:val="6"/>
              </w:rPr>
            </w:pPr>
          </w:p>
          <w:p w:rsidR="00557B57" w:rsidRDefault="00557B57">
            <w:pPr>
              <w:suppressAutoHyphens/>
              <w:kinsoku w:val="0"/>
              <w:autoSpaceDE w:val="0"/>
              <w:autoSpaceDN w:val="0"/>
              <w:spacing w:line="249" w:lineRule="atLeast"/>
              <w:jc w:val="left"/>
              <w:textAlignment w:val="baseline"/>
              <w:rPr>
                <w:rFonts w:hAnsi="Times New Roman"/>
                <w:spacing w:val="6"/>
              </w:rPr>
            </w:pPr>
          </w:p>
          <w:p w:rsidR="00557B57" w:rsidRDefault="00557B57">
            <w:pPr>
              <w:suppressAutoHyphens/>
              <w:kinsoku w:val="0"/>
              <w:autoSpaceDE w:val="0"/>
              <w:autoSpaceDN w:val="0"/>
              <w:spacing w:line="249" w:lineRule="atLeast"/>
              <w:jc w:val="left"/>
              <w:textAlignment w:val="baseline"/>
              <w:rPr>
                <w:rFonts w:hAnsi="Times New Roman"/>
                <w:spacing w:val="6"/>
              </w:rPr>
            </w:pPr>
          </w:p>
          <w:p w:rsidR="00557B57" w:rsidRDefault="00164965">
            <w:pPr>
              <w:suppressAutoHyphens/>
              <w:kinsoku w:val="0"/>
              <w:autoSpaceDE w:val="0"/>
              <w:autoSpaceDN w:val="0"/>
              <w:spacing w:line="249" w:lineRule="atLeast"/>
              <w:jc w:val="left"/>
              <w:textAlignment w:val="baseline"/>
              <w:rPr>
                <w:spacing w:val="-2"/>
                <w:sz w:val="14"/>
                <w:szCs w:val="14"/>
              </w:rPr>
            </w:pPr>
            <w:r>
              <w:rPr>
                <w:rFonts w:hint="eastAsia"/>
                <w:spacing w:val="-2"/>
                <w:sz w:val="14"/>
                <w:szCs w:val="14"/>
              </w:rPr>
              <w:t>内容については、あくまで例示なので、事業所の実態に応じて記載すること。</w:t>
            </w:r>
          </w:p>
          <w:p w:rsidR="00557B57" w:rsidRDefault="00557B57">
            <w:pPr>
              <w:suppressAutoHyphens/>
              <w:kinsoku w:val="0"/>
              <w:autoSpaceDE w:val="0"/>
              <w:autoSpaceDN w:val="0"/>
              <w:spacing w:line="249" w:lineRule="atLeast"/>
              <w:jc w:val="left"/>
              <w:textAlignment w:val="baseline"/>
              <w:rPr>
                <w:spacing w:val="-2"/>
                <w:sz w:val="14"/>
                <w:szCs w:val="14"/>
              </w:rPr>
            </w:pPr>
          </w:p>
          <w:p w:rsidR="00557B57" w:rsidRDefault="00557B57">
            <w:pPr>
              <w:suppressAutoHyphens/>
              <w:kinsoku w:val="0"/>
              <w:autoSpaceDE w:val="0"/>
              <w:autoSpaceDN w:val="0"/>
              <w:spacing w:line="249" w:lineRule="atLeast"/>
              <w:jc w:val="left"/>
              <w:textAlignment w:val="baseline"/>
              <w:rPr>
                <w:rFonts w:hAnsi="Times New Roman"/>
                <w:spacing w:val="6"/>
              </w:rPr>
            </w:pPr>
          </w:p>
          <w:p w:rsidR="00557B57" w:rsidRDefault="00164965">
            <w:pPr>
              <w:suppressAutoHyphens/>
              <w:kinsoku w:val="0"/>
              <w:autoSpaceDE w:val="0"/>
              <w:autoSpaceDN w:val="0"/>
              <w:spacing w:line="249" w:lineRule="atLeast"/>
              <w:jc w:val="left"/>
              <w:textAlignment w:val="baseline"/>
              <w:rPr>
                <w:rFonts w:hAnsi="Times New Roman"/>
                <w:spacing w:val="6"/>
              </w:rPr>
            </w:pPr>
            <w:r>
              <w:rPr>
                <w:rFonts w:hint="eastAsia"/>
                <w:spacing w:val="-2"/>
                <w:sz w:val="14"/>
                <w:szCs w:val="14"/>
              </w:rPr>
              <w:t>ア以降は、自ら又は第三者に委託することにより、提供可能な障害福祉サービス事業を記載する。</w:t>
            </w:r>
          </w:p>
          <w:p w:rsidR="00557B57" w:rsidRDefault="00557B57">
            <w:pPr>
              <w:suppressAutoHyphens/>
              <w:kinsoku w:val="0"/>
              <w:autoSpaceDE w:val="0"/>
              <w:autoSpaceDN w:val="0"/>
              <w:spacing w:line="249" w:lineRule="atLeast"/>
              <w:jc w:val="left"/>
              <w:textAlignment w:val="baseline"/>
              <w:rPr>
                <w:rFonts w:hAnsi="Times New Roman"/>
                <w:spacing w:val="6"/>
              </w:rPr>
            </w:pPr>
          </w:p>
          <w:p w:rsidR="00557B57" w:rsidRDefault="00557B57">
            <w:pPr>
              <w:suppressAutoHyphens/>
              <w:kinsoku w:val="0"/>
              <w:autoSpaceDE w:val="0"/>
              <w:autoSpaceDN w:val="0"/>
              <w:spacing w:line="249" w:lineRule="atLeast"/>
              <w:jc w:val="left"/>
              <w:textAlignment w:val="baseline"/>
              <w:rPr>
                <w:rFonts w:hAnsi="Times New Roman"/>
                <w:spacing w:val="6"/>
              </w:rPr>
            </w:pPr>
          </w:p>
          <w:p w:rsidR="00557B57" w:rsidRDefault="00557B57">
            <w:pPr>
              <w:suppressAutoHyphens/>
              <w:kinsoku w:val="0"/>
              <w:autoSpaceDE w:val="0"/>
              <w:autoSpaceDN w:val="0"/>
              <w:spacing w:line="249" w:lineRule="atLeast"/>
              <w:jc w:val="left"/>
              <w:textAlignment w:val="baseline"/>
              <w:rPr>
                <w:rFonts w:hAnsi="Times New Roman"/>
                <w:spacing w:val="6"/>
              </w:rPr>
            </w:pPr>
          </w:p>
          <w:p w:rsidR="00557B57" w:rsidRDefault="00164965">
            <w:pPr>
              <w:suppressAutoHyphens/>
              <w:kinsoku w:val="0"/>
              <w:autoSpaceDE w:val="0"/>
              <w:autoSpaceDN w:val="0"/>
              <w:spacing w:line="249" w:lineRule="atLeast"/>
              <w:jc w:val="left"/>
              <w:textAlignment w:val="baseline"/>
              <w:rPr>
                <w:spacing w:val="-2"/>
                <w:sz w:val="14"/>
                <w:szCs w:val="14"/>
              </w:rPr>
            </w:pPr>
            <w:r>
              <w:rPr>
                <w:rFonts w:hint="eastAsia"/>
                <w:spacing w:val="-2"/>
                <w:sz w:val="14"/>
                <w:szCs w:val="14"/>
              </w:rPr>
              <w:t>（基準第１</w:t>
            </w:r>
            <w:r w:rsidR="0059281D">
              <w:rPr>
                <w:rFonts w:hint="eastAsia"/>
                <w:spacing w:val="-2"/>
                <w:sz w:val="14"/>
                <w:szCs w:val="14"/>
              </w:rPr>
              <w:t>２３</w:t>
            </w:r>
            <w:r>
              <w:rPr>
                <w:rFonts w:hint="eastAsia"/>
                <w:spacing w:val="-2"/>
                <w:sz w:val="14"/>
                <w:szCs w:val="14"/>
              </w:rPr>
              <w:t>条）※第２</w:t>
            </w:r>
            <w:r w:rsidR="0059281D">
              <w:rPr>
                <w:rFonts w:hint="eastAsia"/>
                <w:spacing w:val="-2"/>
                <w:sz w:val="14"/>
                <w:szCs w:val="14"/>
              </w:rPr>
              <w:t>２</w:t>
            </w:r>
            <w:r>
              <w:rPr>
                <w:rFonts w:hint="eastAsia"/>
                <w:spacing w:val="-2"/>
                <w:sz w:val="14"/>
                <w:szCs w:val="14"/>
              </w:rPr>
              <w:t>条準用</w:t>
            </w:r>
          </w:p>
          <w:p w:rsidR="00557B57" w:rsidRDefault="00557B57">
            <w:pPr>
              <w:suppressAutoHyphens/>
              <w:kinsoku w:val="0"/>
              <w:autoSpaceDE w:val="0"/>
              <w:autoSpaceDN w:val="0"/>
              <w:spacing w:line="249" w:lineRule="atLeast"/>
              <w:jc w:val="left"/>
              <w:textAlignment w:val="baseline"/>
              <w:rPr>
                <w:rFonts w:hAnsi="Times New Roman"/>
                <w:spacing w:val="6"/>
              </w:rPr>
            </w:pPr>
          </w:p>
          <w:p w:rsidR="00557B57" w:rsidRDefault="00557B57">
            <w:pPr>
              <w:suppressAutoHyphens/>
              <w:kinsoku w:val="0"/>
              <w:autoSpaceDE w:val="0"/>
              <w:autoSpaceDN w:val="0"/>
              <w:spacing w:line="249" w:lineRule="atLeast"/>
              <w:jc w:val="left"/>
              <w:textAlignment w:val="baseline"/>
              <w:rPr>
                <w:rFonts w:hAnsi="Times New Roman"/>
                <w:spacing w:val="6"/>
              </w:rPr>
            </w:pPr>
          </w:p>
          <w:p w:rsidR="00557B57" w:rsidRDefault="00164965">
            <w:pPr>
              <w:suppressAutoHyphens/>
              <w:kinsoku w:val="0"/>
              <w:autoSpaceDE w:val="0"/>
              <w:autoSpaceDN w:val="0"/>
              <w:spacing w:line="249" w:lineRule="atLeast"/>
              <w:jc w:val="left"/>
              <w:textAlignment w:val="baseline"/>
              <w:rPr>
                <w:rFonts w:hAnsi="Times New Roman"/>
                <w:spacing w:val="6"/>
              </w:rPr>
            </w:pPr>
            <w:r>
              <w:rPr>
                <w:rFonts w:hint="eastAsia"/>
                <w:sz w:val="14"/>
              </w:rPr>
              <w:t>厚生労働大臣が定める基準により算定した費用の額を下回る額を独自に定める場合には、その額を記載すること。</w:t>
            </w:r>
          </w:p>
          <w:p w:rsidR="00557B57" w:rsidRDefault="00557B57">
            <w:pPr>
              <w:suppressAutoHyphens/>
              <w:kinsoku w:val="0"/>
              <w:autoSpaceDE w:val="0"/>
              <w:autoSpaceDN w:val="0"/>
              <w:spacing w:line="249" w:lineRule="atLeast"/>
              <w:jc w:val="left"/>
              <w:textAlignment w:val="baseline"/>
              <w:rPr>
                <w:rFonts w:hAnsi="Times New Roman"/>
                <w:spacing w:val="6"/>
              </w:rPr>
            </w:pPr>
          </w:p>
          <w:p w:rsidR="00557B57" w:rsidRDefault="00164965">
            <w:pPr>
              <w:suppressAutoHyphens/>
              <w:kinsoku w:val="0"/>
              <w:autoSpaceDE w:val="0"/>
              <w:autoSpaceDN w:val="0"/>
              <w:spacing w:line="249" w:lineRule="atLeast"/>
              <w:jc w:val="left"/>
              <w:textAlignment w:val="baseline"/>
              <w:rPr>
                <w:rFonts w:hAnsi="Times New Roman"/>
                <w:spacing w:val="6"/>
                <w:sz w:val="14"/>
              </w:rPr>
            </w:pPr>
            <w:r>
              <w:rPr>
                <w:rFonts w:hint="eastAsia"/>
                <w:spacing w:val="-2"/>
                <w:sz w:val="14"/>
                <w:szCs w:val="14"/>
              </w:rPr>
              <w:t>その他、利用者から費用を徴収する場合は、その内容及び金額を具体的に記載すること。（運営規程に定めていない内容について、利用者に求めることはできないので、留意すること。）</w:t>
            </w:r>
          </w:p>
          <w:p w:rsidR="00557B57" w:rsidRDefault="00164965">
            <w:pPr>
              <w:suppressAutoHyphens/>
              <w:kinsoku w:val="0"/>
              <w:autoSpaceDE w:val="0"/>
              <w:autoSpaceDN w:val="0"/>
              <w:spacing w:line="249" w:lineRule="atLeast"/>
              <w:jc w:val="left"/>
              <w:textAlignment w:val="baseline"/>
              <w:rPr>
                <w:spacing w:val="-2"/>
                <w:sz w:val="14"/>
                <w:szCs w:val="14"/>
              </w:rPr>
            </w:pPr>
            <w:r>
              <w:rPr>
                <w:rFonts w:hint="eastAsia"/>
                <w:spacing w:val="-2"/>
                <w:sz w:val="14"/>
                <w:szCs w:val="14"/>
              </w:rPr>
              <w:t>（１）及び（２）には往復の金額を記載すること。「なお」以下を「事業者の自動車を使用した場合の交通費は1ｋｍ当たり○○円とする。」などと記載しても差し支えない。</w:t>
            </w:r>
          </w:p>
          <w:p w:rsidR="00557B57" w:rsidRDefault="00164965">
            <w:pPr>
              <w:suppressAutoHyphens/>
              <w:kinsoku w:val="0"/>
              <w:autoSpaceDE w:val="0"/>
              <w:autoSpaceDN w:val="0"/>
              <w:spacing w:line="249" w:lineRule="atLeast"/>
              <w:ind w:left="148" w:hangingChars="100" w:hanging="148"/>
              <w:jc w:val="left"/>
              <w:textAlignment w:val="baseline"/>
              <w:rPr>
                <w:spacing w:val="-2"/>
                <w:sz w:val="14"/>
                <w:szCs w:val="14"/>
              </w:rPr>
            </w:pPr>
            <w:r>
              <w:rPr>
                <w:rFonts w:hint="eastAsia"/>
                <w:spacing w:val="-2"/>
                <w:sz w:val="14"/>
                <w:szCs w:val="14"/>
              </w:rPr>
              <w:t>※　交通費については、燃料代の実費相当額を設定すること。</w:t>
            </w:r>
          </w:p>
          <w:p w:rsidR="00557B57" w:rsidRDefault="00164965">
            <w:pPr>
              <w:suppressAutoHyphens/>
              <w:kinsoku w:val="0"/>
              <w:autoSpaceDE w:val="0"/>
              <w:autoSpaceDN w:val="0"/>
              <w:spacing w:line="249" w:lineRule="atLeast"/>
              <w:ind w:left="152" w:hangingChars="100" w:hanging="152"/>
              <w:jc w:val="left"/>
              <w:textAlignment w:val="baseline"/>
              <w:rPr>
                <w:rFonts w:hAnsi="Times New Roman"/>
                <w:spacing w:val="6"/>
              </w:rPr>
            </w:pPr>
            <w:r>
              <w:rPr>
                <w:rFonts w:hint="eastAsia"/>
                <w:sz w:val="14"/>
              </w:rPr>
              <w:t xml:space="preserve">　　通常の事業の実施地域を越えてサービスを提供した場合、徴収できるのは、通常の実施地域を超えた部分の交通費のみであること。</w:t>
            </w:r>
          </w:p>
          <w:p w:rsidR="00557B57" w:rsidRDefault="00557B57">
            <w:pPr>
              <w:suppressAutoHyphens/>
              <w:kinsoku w:val="0"/>
              <w:autoSpaceDE w:val="0"/>
              <w:autoSpaceDN w:val="0"/>
              <w:spacing w:line="249" w:lineRule="atLeast"/>
              <w:jc w:val="left"/>
              <w:textAlignment w:val="baseline"/>
              <w:rPr>
                <w:rFonts w:hAnsi="Times New Roman"/>
                <w:spacing w:val="6"/>
              </w:rPr>
            </w:pPr>
          </w:p>
          <w:p w:rsidR="00557B57" w:rsidRDefault="00557B57">
            <w:pPr>
              <w:suppressAutoHyphens/>
              <w:kinsoku w:val="0"/>
              <w:autoSpaceDE w:val="0"/>
              <w:autoSpaceDN w:val="0"/>
              <w:spacing w:line="249" w:lineRule="atLeast"/>
              <w:jc w:val="left"/>
              <w:textAlignment w:val="baseline"/>
              <w:rPr>
                <w:rFonts w:hAnsi="Times New Roman"/>
                <w:spacing w:val="6"/>
              </w:rPr>
            </w:pPr>
          </w:p>
          <w:p w:rsidR="00557B57" w:rsidRDefault="00557B57">
            <w:pPr>
              <w:suppressAutoHyphens/>
              <w:kinsoku w:val="0"/>
              <w:autoSpaceDE w:val="0"/>
              <w:autoSpaceDN w:val="0"/>
              <w:spacing w:line="249" w:lineRule="atLeast"/>
              <w:jc w:val="left"/>
              <w:textAlignment w:val="baseline"/>
              <w:rPr>
                <w:rFonts w:hAnsi="Times New Roman"/>
                <w:spacing w:val="6"/>
              </w:rPr>
            </w:pPr>
          </w:p>
          <w:p w:rsidR="00557B57" w:rsidRDefault="00557B57">
            <w:pPr>
              <w:suppressAutoHyphens/>
              <w:kinsoku w:val="0"/>
              <w:autoSpaceDE w:val="0"/>
              <w:autoSpaceDN w:val="0"/>
              <w:spacing w:line="249" w:lineRule="atLeast"/>
              <w:jc w:val="left"/>
              <w:textAlignment w:val="baseline"/>
              <w:rPr>
                <w:rFonts w:hAnsi="Times New Roman"/>
                <w:spacing w:val="6"/>
              </w:rPr>
            </w:pPr>
          </w:p>
          <w:p w:rsidR="00557B57" w:rsidRDefault="00557B57">
            <w:pPr>
              <w:suppressAutoHyphens/>
              <w:kinsoku w:val="0"/>
              <w:autoSpaceDE w:val="0"/>
              <w:autoSpaceDN w:val="0"/>
              <w:spacing w:line="249" w:lineRule="atLeast"/>
              <w:jc w:val="left"/>
              <w:textAlignment w:val="baseline"/>
              <w:rPr>
                <w:rFonts w:hAnsi="Times New Roman"/>
                <w:spacing w:val="6"/>
              </w:rPr>
            </w:pPr>
          </w:p>
          <w:p w:rsidR="00557B57" w:rsidRDefault="00557B57">
            <w:pPr>
              <w:suppressAutoHyphens/>
              <w:kinsoku w:val="0"/>
              <w:autoSpaceDE w:val="0"/>
              <w:autoSpaceDN w:val="0"/>
              <w:spacing w:line="249" w:lineRule="atLeast"/>
              <w:jc w:val="left"/>
              <w:textAlignment w:val="baseline"/>
              <w:rPr>
                <w:rFonts w:hAnsi="Times New Roman"/>
                <w:spacing w:val="6"/>
              </w:rPr>
            </w:pPr>
          </w:p>
          <w:p w:rsidR="00557B57" w:rsidRDefault="00557B57">
            <w:pPr>
              <w:suppressAutoHyphens/>
              <w:kinsoku w:val="0"/>
              <w:autoSpaceDE w:val="0"/>
              <w:autoSpaceDN w:val="0"/>
              <w:spacing w:line="249" w:lineRule="atLeast"/>
              <w:jc w:val="left"/>
              <w:textAlignment w:val="baseline"/>
              <w:rPr>
                <w:rFonts w:hAnsi="Times New Roman"/>
                <w:spacing w:val="6"/>
              </w:rPr>
            </w:pPr>
          </w:p>
          <w:p w:rsidR="00557B57" w:rsidRDefault="00164965">
            <w:pPr>
              <w:suppressAutoHyphens/>
              <w:kinsoku w:val="0"/>
              <w:autoSpaceDE w:val="0"/>
              <w:autoSpaceDN w:val="0"/>
              <w:spacing w:line="249" w:lineRule="atLeast"/>
              <w:jc w:val="left"/>
              <w:textAlignment w:val="baseline"/>
              <w:rPr>
                <w:spacing w:val="-2"/>
                <w:sz w:val="14"/>
                <w:szCs w:val="14"/>
              </w:rPr>
            </w:pPr>
            <w:r>
              <w:rPr>
                <w:rFonts w:hint="eastAsia"/>
                <w:spacing w:val="-2"/>
                <w:sz w:val="14"/>
                <w:szCs w:val="14"/>
              </w:rPr>
              <w:t>原則市町村単位で記載する。なお、市町村内の一部地域のみを対象とする場合は「○○市○○町の区域」など客観的に区域が分かるような記載をすること。</w:t>
            </w:r>
          </w:p>
          <w:p w:rsidR="00557B57" w:rsidRDefault="00557B57">
            <w:pPr>
              <w:suppressAutoHyphens/>
              <w:kinsoku w:val="0"/>
              <w:autoSpaceDE w:val="0"/>
              <w:autoSpaceDN w:val="0"/>
              <w:spacing w:line="249" w:lineRule="atLeast"/>
              <w:jc w:val="left"/>
              <w:textAlignment w:val="baseline"/>
              <w:rPr>
                <w:spacing w:val="-2"/>
                <w:sz w:val="14"/>
                <w:szCs w:val="14"/>
              </w:rPr>
            </w:pPr>
          </w:p>
          <w:p w:rsidR="00557B57" w:rsidRDefault="00164965">
            <w:pPr>
              <w:suppressAutoHyphens/>
              <w:kinsoku w:val="0"/>
              <w:autoSpaceDE w:val="0"/>
              <w:autoSpaceDN w:val="0"/>
              <w:spacing w:line="249" w:lineRule="atLeast"/>
              <w:jc w:val="left"/>
              <w:textAlignment w:val="baseline"/>
              <w:rPr>
                <w:spacing w:val="-2"/>
                <w:sz w:val="14"/>
                <w:szCs w:val="14"/>
              </w:rPr>
            </w:pPr>
            <w:r>
              <w:rPr>
                <w:rFonts w:hint="eastAsia"/>
                <w:spacing w:val="-2"/>
                <w:sz w:val="14"/>
                <w:szCs w:val="14"/>
              </w:rPr>
              <w:t>（基準第１</w:t>
            </w:r>
            <w:r w:rsidR="0059281D">
              <w:rPr>
                <w:rFonts w:hint="eastAsia"/>
                <w:spacing w:val="-2"/>
                <w:sz w:val="14"/>
                <w:szCs w:val="14"/>
              </w:rPr>
              <w:t>２３</w:t>
            </w:r>
            <w:r>
              <w:rPr>
                <w:rFonts w:hint="eastAsia"/>
                <w:spacing w:val="-2"/>
                <w:sz w:val="14"/>
                <w:szCs w:val="14"/>
              </w:rPr>
              <w:t>条（第２</w:t>
            </w:r>
            <w:r w:rsidR="0059281D">
              <w:rPr>
                <w:rFonts w:hint="eastAsia"/>
                <w:spacing w:val="-2"/>
                <w:sz w:val="14"/>
                <w:szCs w:val="14"/>
              </w:rPr>
              <w:t>９</w:t>
            </w:r>
            <w:r>
              <w:rPr>
                <w:rFonts w:hint="eastAsia"/>
                <w:spacing w:val="-2"/>
                <w:sz w:val="14"/>
                <w:szCs w:val="14"/>
              </w:rPr>
              <w:t>条準用））</w:t>
            </w:r>
          </w:p>
          <w:p w:rsidR="00557B57" w:rsidRDefault="00557B57">
            <w:pPr>
              <w:suppressAutoHyphens/>
              <w:kinsoku w:val="0"/>
              <w:autoSpaceDE w:val="0"/>
              <w:autoSpaceDN w:val="0"/>
              <w:spacing w:line="249" w:lineRule="atLeast"/>
              <w:jc w:val="left"/>
              <w:textAlignment w:val="baseline"/>
              <w:rPr>
                <w:spacing w:val="-2"/>
                <w:sz w:val="14"/>
                <w:szCs w:val="14"/>
              </w:rPr>
            </w:pPr>
          </w:p>
          <w:p w:rsidR="00557B57" w:rsidRDefault="00557B57">
            <w:pPr>
              <w:suppressAutoHyphens/>
              <w:kinsoku w:val="0"/>
              <w:autoSpaceDE w:val="0"/>
              <w:autoSpaceDN w:val="0"/>
              <w:spacing w:line="249" w:lineRule="atLeast"/>
              <w:jc w:val="left"/>
              <w:textAlignment w:val="baseline"/>
              <w:rPr>
                <w:spacing w:val="-2"/>
                <w:sz w:val="14"/>
                <w:szCs w:val="14"/>
              </w:rPr>
            </w:pPr>
          </w:p>
          <w:p w:rsidR="00557B57" w:rsidRDefault="00557B57">
            <w:pPr>
              <w:suppressAutoHyphens/>
              <w:kinsoku w:val="0"/>
              <w:autoSpaceDE w:val="0"/>
              <w:autoSpaceDN w:val="0"/>
              <w:spacing w:line="249" w:lineRule="atLeast"/>
              <w:jc w:val="left"/>
              <w:textAlignment w:val="baseline"/>
              <w:rPr>
                <w:spacing w:val="-2"/>
                <w:sz w:val="14"/>
                <w:szCs w:val="14"/>
              </w:rPr>
            </w:pPr>
          </w:p>
          <w:p w:rsidR="00557B57" w:rsidRDefault="00164965">
            <w:pPr>
              <w:suppressAutoHyphens/>
              <w:kinsoku w:val="0"/>
              <w:autoSpaceDE w:val="0"/>
              <w:autoSpaceDN w:val="0"/>
              <w:spacing w:line="249" w:lineRule="atLeast"/>
              <w:jc w:val="left"/>
              <w:textAlignment w:val="baseline"/>
              <w:rPr>
                <w:spacing w:val="-2"/>
                <w:sz w:val="14"/>
                <w:szCs w:val="14"/>
              </w:rPr>
            </w:pPr>
            <w:r>
              <w:rPr>
                <w:rFonts w:hint="eastAsia"/>
                <w:spacing w:val="-2"/>
                <w:sz w:val="14"/>
                <w:szCs w:val="14"/>
              </w:rPr>
              <w:t>重度障害者等包括支援における、主たる対象者については、「</w:t>
            </w:r>
            <w:r w:rsidR="00E434C0">
              <w:rPr>
                <w:rFonts w:hint="eastAsia"/>
                <w:spacing w:val="-2"/>
                <w:sz w:val="14"/>
                <w:szCs w:val="14"/>
              </w:rPr>
              <w:t>障害者の日常生活及び社会生活を総合的に支援するための法律</w:t>
            </w:r>
            <w:r>
              <w:rPr>
                <w:rFonts w:hint="eastAsia"/>
                <w:spacing w:val="-2"/>
                <w:sz w:val="14"/>
                <w:szCs w:val="14"/>
              </w:rPr>
              <w:t>に基づく指定障害福祉サービス等及び基準該当障害福祉サービスに要する費用の額の算定に関する基準等の制定に伴う実施上の留意事項について」（平成18年10月31日付け障発第1031001号厚生労働省社会・援護局障害保健福祉部長通知</w:t>
            </w:r>
            <w:r>
              <w:rPr>
                <w:spacing w:val="-2"/>
                <w:sz w:val="14"/>
                <w:szCs w:val="14"/>
              </w:rPr>
              <w:t>）</w:t>
            </w:r>
            <w:r>
              <w:rPr>
                <w:rFonts w:hint="eastAsia"/>
                <w:spacing w:val="-2"/>
                <w:sz w:val="14"/>
                <w:szCs w:val="14"/>
              </w:rPr>
              <w:t>第二の２の（８）の①参照。</w:t>
            </w:r>
          </w:p>
          <w:p w:rsidR="00557B57" w:rsidRDefault="00557B57">
            <w:pPr>
              <w:suppressAutoHyphens/>
              <w:kinsoku w:val="0"/>
              <w:autoSpaceDE w:val="0"/>
              <w:autoSpaceDN w:val="0"/>
              <w:spacing w:line="249" w:lineRule="atLeast"/>
              <w:jc w:val="left"/>
              <w:textAlignment w:val="baseline"/>
              <w:rPr>
                <w:spacing w:val="-2"/>
                <w:sz w:val="14"/>
                <w:szCs w:val="14"/>
              </w:rPr>
            </w:pPr>
          </w:p>
          <w:p w:rsidR="00557B57" w:rsidRDefault="00164965">
            <w:pPr>
              <w:suppressAutoHyphens/>
              <w:kinsoku w:val="0"/>
              <w:autoSpaceDE w:val="0"/>
              <w:autoSpaceDN w:val="0"/>
              <w:spacing w:line="249" w:lineRule="atLeast"/>
              <w:jc w:val="left"/>
              <w:textAlignment w:val="baseline"/>
              <w:rPr>
                <w:rFonts w:hAnsi="Times New Roman"/>
                <w:spacing w:val="6"/>
              </w:rPr>
            </w:pPr>
            <w:r>
              <w:rPr>
                <w:rFonts w:hint="eastAsia"/>
                <w:spacing w:val="-2"/>
                <w:sz w:val="14"/>
                <w:szCs w:val="14"/>
              </w:rPr>
              <w:t>（基準第</w:t>
            </w:r>
            <w:r w:rsidR="0059281D">
              <w:rPr>
                <w:rFonts w:hint="eastAsia"/>
                <w:spacing w:val="-2"/>
                <w:sz w:val="14"/>
                <w:szCs w:val="14"/>
              </w:rPr>
              <w:t>４</w:t>
            </w:r>
            <w:r>
              <w:rPr>
                <w:rFonts w:hint="eastAsia"/>
                <w:spacing w:val="-2"/>
                <w:sz w:val="14"/>
                <w:szCs w:val="14"/>
              </w:rPr>
              <w:t>条第３項）</w:t>
            </w:r>
          </w:p>
          <w:p w:rsidR="00557B57" w:rsidRDefault="00164965">
            <w:pPr>
              <w:suppressAutoHyphens/>
              <w:kinsoku w:val="0"/>
              <w:autoSpaceDE w:val="0"/>
              <w:autoSpaceDN w:val="0"/>
              <w:spacing w:line="249" w:lineRule="atLeast"/>
              <w:jc w:val="left"/>
              <w:textAlignment w:val="baseline"/>
              <w:rPr>
                <w:rFonts w:hAnsi="Times New Roman"/>
                <w:spacing w:val="6"/>
              </w:rPr>
            </w:pPr>
            <w:r>
              <w:rPr>
                <w:rFonts w:hint="eastAsia"/>
                <w:color w:val="auto"/>
                <w:sz w:val="14"/>
              </w:rPr>
              <w:t>事業所の実態に応じて、可能な限り具体的に記載すること。（解釈通知第三－３－(20)－⑤参照。）</w:t>
            </w:r>
          </w:p>
          <w:p w:rsidR="00557B57" w:rsidRDefault="00557B57">
            <w:pPr>
              <w:suppressAutoHyphens/>
              <w:kinsoku w:val="0"/>
              <w:autoSpaceDE w:val="0"/>
              <w:autoSpaceDN w:val="0"/>
              <w:spacing w:line="249" w:lineRule="atLeast"/>
              <w:jc w:val="left"/>
              <w:textAlignment w:val="baseline"/>
              <w:rPr>
                <w:rFonts w:hAnsi="Times New Roman"/>
                <w:spacing w:val="6"/>
              </w:rPr>
            </w:pPr>
          </w:p>
          <w:p w:rsidR="00743A5A" w:rsidRDefault="00743A5A">
            <w:pPr>
              <w:suppressAutoHyphens/>
              <w:kinsoku w:val="0"/>
              <w:autoSpaceDE w:val="0"/>
              <w:autoSpaceDN w:val="0"/>
              <w:spacing w:line="249" w:lineRule="atLeast"/>
              <w:jc w:val="left"/>
              <w:textAlignment w:val="baseline"/>
              <w:rPr>
                <w:rFonts w:hAnsi="Times New Roman"/>
                <w:spacing w:val="6"/>
              </w:rPr>
            </w:pPr>
          </w:p>
          <w:p w:rsidR="00743A5A" w:rsidRDefault="00743A5A">
            <w:pPr>
              <w:suppressAutoHyphens/>
              <w:kinsoku w:val="0"/>
              <w:autoSpaceDE w:val="0"/>
              <w:autoSpaceDN w:val="0"/>
              <w:spacing w:line="249" w:lineRule="atLeast"/>
              <w:jc w:val="left"/>
              <w:textAlignment w:val="baseline"/>
              <w:rPr>
                <w:rFonts w:hAnsi="Times New Roman"/>
                <w:spacing w:val="6"/>
              </w:rPr>
            </w:pPr>
          </w:p>
          <w:p w:rsidR="00055D22" w:rsidRDefault="00055D22">
            <w:pPr>
              <w:suppressAutoHyphens/>
              <w:kinsoku w:val="0"/>
              <w:autoSpaceDE w:val="0"/>
              <w:autoSpaceDN w:val="0"/>
              <w:spacing w:line="249" w:lineRule="atLeast"/>
              <w:jc w:val="left"/>
              <w:textAlignment w:val="baseline"/>
              <w:rPr>
                <w:rFonts w:hAnsi="Times New Roman" w:hint="eastAsia"/>
                <w:spacing w:val="6"/>
              </w:rPr>
            </w:pPr>
            <w:bookmarkStart w:id="0" w:name="_GoBack"/>
            <w:bookmarkEnd w:id="0"/>
          </w:p>
          <w:p w:rsidR="00743A5A" w:rsidRDefault="00743A5A">
            <w:pPr>
              <w:suppressAutoHyphens/>
              <w:kinsoku w:val="0"/>
              <w:autoSpaceDE w:val="0"/>
              <w:autoSpaceDN w:val="0"/>
              <w:spacing w:line="249" w:lineRule="atLeast"/>
              <w:jc w:val="left"/>
              <w:textAlignment w:val="baseline"/>
              <w:rPr>
                <w:rFonts w:hAnsi="Times New Roman"/>
                <w:spacing w:val="6"/>
              </w:rPr>
            </w:pPr>
          </w:p>
          <w:p w:rsidR="00557B57" w:rsidRDefault="00164965">
            <w:pPr>
              <w:suppressAutoHyphens/>
              <w:kinsoku w:val="0"/>
              <w:autoSpaceDE w:val="0"/>
              <w:autoSpaceDN w:val="0"/>
              <w:spacing w:line="249" w:lineRule="atLeast"/>
              <w:jc w:val="left"/>
              <w:textAlignment w:val="baseline"/>
              <w:rPr>
                <w:rFonts w:hAnsi="Times New Roman"/>
                <w:spacing w:val="6"/>
              </w:rPr>
            </w:pPr>
            <w:r>
              <w:rPr>
                <w:rFonts w:hint="eastAsia"/>
                <w:spacing w:val="-2"/>
                <w:sz w:val="14"/>
                <w:szCs w:val="14"/>
              </w:rPr>
              <w:lastRenderedPageBreak/>
              <w:t>（基準第１</w:t>
            </w:r>
            <w:r w:rsidR="0059281D">
              <w:rPr>
                <w:rFonts w:hint="eastAsia"/>
                <w:spacing w:val="-2"/>
                <w:sz w:val="14"/>
                <w:szCs w:val="14"/>
              </w:rPr>
              <w:t>２３</w:t>
            </w:r>
            <w:r>
              <w:rPr>
                <w:rFonts w:hint="eastAsia"/>
                <w:spacing w:val="-2"/>
                <w:sz w:val="14"/>
                <w:szCs w:val="14"/>
              </w:rPr>
              <w:t>条（第</w:t>
            </w:r>
            <w:r w:rsidR="0059281D">
              <w:rPr>
                <w:rFonts w:hint="eastAsia"/>
                <w:spacing w:val="-2"/>
                <w:sz w:val="14"/>
                <w:szCs w:val="14"/>
              </w:rPr>
              <w:t>４０</w:t>
            </w:r>
            <w:r>
              <w:rPr>
                <w:rFonts w:hint="eastAsia"/>
                <w:spacing w:val="-2"/>
                <w:sz w:val="14"/>
                <w:szCs w:val="14"/>
              </w:rPr>
              <w:t>条準用））</w:t>
            </w:r>
          </w:p>
          <w:p w:rsidR="00557B57" w:rsidRDefault="00557B57">
            <w:pPr>
              <w:suppressAutoHyphens/>
              <w:kinsoku w:val="0"/>
              <w:autoSpaceDE w:val="0"/>
              <w:autoSpaceDN w:val="0"/>
              <w:spacing w:line="249" w:lineRule="atLeast"/>
              <w:jc w:val="left"/>
              <w:textAlignment w:val="baseline"/>
              <w:rPr>
                <w:rFonts w:hAnsi="Times New Roman"/>
                <w:spacing w:val="6"/>
              </w:rPr>
            </w:pPr>
          </w:p>
          <w:p w:rsidR="00557B57" w:rsidRDefault="00557B57">
            <w:pPr>
              <w:suppressAutoHyphens/>
              <w:kinsoku w:val="0"/>
              <w:autoSpaceDE w:val="0"/>
              <w:autoSpaceDN w:val="0"/>
              <w:spacing w:line="249" w:lineRule="atLeast"/>
              <w:jc w:val="left"/>
              <w:textAlignment w:val="baseline"/>
              <w:rPr>
                <w:rFonts w:hAnsi="Times New Roman"/>
                <w:spacing w:val="6"/>
              </w:rPr>
            </w:pPr>
          </w:p>
          <w:p w:rsidR="00557B57" w:rsidRDefault="00557B57">
            <w:pPr>
              <w:suppressAutoHyphens/>
              <w:kinsoku w:val="0"/>
              <w:autoSpaceDE w:val="0"/>
              <w:autoSpaceDN w:val="0"/>
              <w:spacing w:line="249" w:lineRule="atLeast"/>
              <w:jc w:val="left"/>
              <w:textAlignment w:val="baseline"/>
              <w:rPr>
                <w:rFonts w:hAnsi="Times New Roman"/>
                <w:spacing w:val="6"/>
              </w:rPr>
            </w:pPr>
          </w:p>
          <w:p w:rsidR="00557B57" w:rsidRDefault="00557B57">
            <w:pPr>
              <w:suppressAutoHyphens/>
              <w:kinsoku w:val="0"/>
              <w:autoSpaceDE w:val="0"/>
              <w:autoSpaceDN w:val="0"/>
              <w:spacing w:line="249" w:lineRule="atLeast"/>
              <w:jc w:val="left"/>
              <w:textAlignment w:val="baseline"/>
              <w:rPr>
                <w:rFonts w:hAnsi="Times New Roman"/>
                <w:spacing w:val="6"/>
              </w:rPr>
            </w:pPr>
          </w:p>
          <w:p w:rsidR="00557B57" w:rsidRDefault="00557B57">
            <w:pPr>
              <w:suppressAutoHyphens/>
              <w:kinsoku w:val="0"/>
              <w:autoSpaceDE w:val="0"/>
              <w:autoSpaceDN w:val="0"/>
              <w:spacing w:line="249" w:lineRule="atLeast"/>
              <w:jc w:val="left"/>
              <w:textAlignment w:val="baseline"/>
              <w:rPr>
                <w:rFonts w:hAnsi="Times New Roman"/>
                <w:spacing w:val="6"/>
              </w:rPr>
            </w:pPr>
          </w:p>
          <w:p w:rsidR="00557B57" w:rsidRDefault="00557B57">
            <w:pPr>
              <w:suppressAutoHyphens/>
              <w:kinsoku w:val="0"/>
              <w:autoSpaceDE w:val="0"/>
              <w:autoSpaceDN w:val="0"/>
              <w:spacing w:line="249" w:lineRule="atLeast"/>
              <w:jc w:val="left"/>
              <w:textAlignment w:val="baseline"/>
              <w:rPr>
                <w:rFonts w:hAnsi="Times New Roman"/>
                <w:spacing w:val="6"/>
              </w:rPr>
            </w:pPr>
          </w:p>
          <w:p w:rsidR="00557B57" w:rsidRDefault="00557B57">
            <w:pPr>
              <w:suppressAutoHyphens/>
              <w:kinsoku w:val="0"/>
              <w:autoSpaceDE w:val="0"/>
              <w:autoSpaceDN w:val="0"/>
              <w:spacing w:line="249" w:lineRule="atLeast"/>
              <w:jc w:val="left"/>
              <w:textAlignment w:val="baseline"/>
              <w:rPr>
                <w:rFonts w:hAnsi="Times New Roman"/>
                <w:spacing w:val="6"/>
              </w:rPr>
            </w:pPr>
          </w:p>
          <w:p w:rsidR="00557B57" w:rsidRDefault="00557B57">
            <w:pPr>
              <w:suppressAutoHyphens/>
              <w:kinsoku w:val="0"/>
              <w:autoSpaceDE w:val="0"/>
              <w:autoSpaceDN w:val="0"/>
              <w:spacing w:line="249" w:lineRule="atLeast"/>
              <w:jc w:val="left"/>
              <w:textAlignment w:val="baseline"/>
              <w:rPr>
                <w:rFonts w:hAnsi="Times New Roman"/>
                <w:spacing w:val="6"/>
              </w:rPr>
            </w:pPr>
          </w:p>
          <w:p w:rsidR="00557B57" w:rsidRDefault="00164965">
            <w:pPr>
              <w:suppressAutoHyphens/>
              <w:kinsoku w:val="0"/>
              <w:autoSpaceDE w:val="0"/>
              <w:autoSpaceDN w:val="0"/>
              <w:spacing w:line="249" w:lineRule="atLeast"/>
              <w:jc w:val="left"/>
              <w:textAlignment w:val="baseline"/>
              <w:rPr>
                <w:rFonts w:hAnsi="Times New Roman"/>
                <w:spacing w:val="6"/>
              </w:rPr>
            </w:pPr>
            <w:r>
              <w:rPr>
                <w:rFonts w:hint="eastAsia"/>
                <w:position w:val="-2"/>
                <w:sz w:val="14"/>
                <w:szCs w:val="9"/>
              </w:rPr>
              <w:t>（基準第１</w:t>
            </w:r>
            <w:r w:rsidR="0059281D">
              <w:rPr>
                <w:rFonts w:hint="eastAsia"/>
                <w:position w:val="-2"/>
                <w:sz w:val="14"/>
                <w:szCs w:val="9"/>
              </w:rPr>
              <w:t>２３</w:t>
            </w:r>
            <w:r>
              <w:rPr>
                <w:rFonts w:hint="eastAsia"/>
                <w:position w:val="-2"/>
                <w:sz w:val="14"/>
                <w:szCs w:val="9"/>
              </w:rPr>
              <w:t>条（第３</w:t>
            </w:r>
            <w:r w:rsidR="0059281D">
              <w:rPr>
                <w:rFonts w:hint="eastAsia"/>
                <w:position w:val="-2"/>
                <w:sz w:val="14"/>
                <w:szCs w:val="9"/>
              </w:rPr>
              <w:t>７</w:t>
            </w:r>
            <w:r>
              <w:rPr>
                <w:rFonts w:hint="eastAsia"/>
                <w:position w:val="-2"/>
                <w:sz w:val="14"/>
                <w:szCs w:val="9"/>
              </w:rPr>
              <w:t>条準用））</w:t>
            </w:r>
          </w:p>
          <w:p w:rsidR="00557B57" w:rsidRDefault="00557B57">
            <w:pPr>
              <w:suppressAutoHyphens/>
              <w:kinsoku w:val="0"/>
              <w:autoSpaceDE w:val="0"/>
              <w:autoSpaceDN w:val="0"/>
              <w:spacing w:line="249" w:lineRule="atLeast"/>
              <w:jc w:val="left"/>
              <w:textAlignment w:val="baseline"/>
              <w:rPr>
                <w:rFonts w:hAnsi="Times New Roman"/>
                <w:spacing w:val="6"/>
              </w:rPr>
            </w:pPr>
          </w:p>
          <w:p w:rsidR="00557B57" w:rsidRDefault="00557B57">
            <w:pPr>
              <w:suppressAutoHyphens/>
              <w:kinsoku w:val="0"/>
              <w:autoSpaceDE w:val="0"/>
              <w:autoSpaceDN w:val="0"/>
              <w:spacing w:line="249" w:lineRule="atLeast"/>
              <w:jc w:val="left"/>
              <w:textAlignment w:val="baseline"/>
              <w:rPr>
                <w:rFonts w:hAnsi="Times New Roman"/>
                <w:spacing w:val="6"/>
              </w:rPr>
            </w:pPr>
          </w:p>
          <w:p w:rsidR="00557B57" w:rsidRDefault="00557B57">
            <w:pPr>
              <w:suppressAutoHyphens/>
              <w:kinsoku w:val="0"/>
              <w:autoSpaceDE w:val="0"/>
              <w:autoSpaceDN w:val="0"/>
              <w:spacing w:line="249" w:lineRule="atLeast"/>
              <w:jc w:val="left"/>
              <w:textAlignment w:val="baseline"/>
              <w:rPr>
                <w:rFonts w:hAnsi="Times New Roman"/>
                <w:spacing w:val="6"/>
              </w:rPr>
            </w:pPr>
          </w:p>
          <w:p w:rsidR="00557B57" w:rsidRDefault="00557B57">
            <w:pPr>
              <w:suppressAutoHyphens/>
              <w:kinsoku w:val="0"/>
              <w:autoSpaceDE w:val="0"/>
              <w:autoSpaceDN w:val="0"/>
              <w:spacing w:line="249" w:lineRule="atLeast"/>
              <w:jc w:val="left"/>
              <w:textAlignment w:val="baseline"/>
              <w:rPr>
                <w:rFonts w:hAnsi="Times New Roman"/>
                <w:spacing w:val="6"/>
              </w:rPr>
            </w:pPr>
          </w:p>
          <w:p w:rsidR="00557B57" w:rsidRDefault="00557B57">
            <w:pPr>
              <w:suppressAutoHyphens/>
              <w:kinsoku w:val="0"/>
              <w:autoSpaceDE w:val="0"/>
              <w:autoSpaceDN w:val="0"/>
              <w:spacing w:line="249" w:lineRule="atLeast"/>
              <w:jc w:val="left"/>
              <w:textAlignment w:val="baseline"/>
              <w:rPr>
                <w:rFonts w:hAnsi="Times New Roman"/>
                <w:spacing w:val="6"/>
              </w:rPr>
            </w:pPr>
          </w:p>
          <w:p w:rsidR="00557B57" w:rsidRDefault="00164965">
            <w:pPr>
              <w:suppressAutoHyphens/>
              <w:kinsoku w:val="0"/>
              <w:autoSpaceDE w:val="0"/>
              <w:autoSpaceDN w:val="0"/>
              <w:spacing w:line="249" w:lineRule="atLeast"/>
              <w:jc w:val="left"/>
              <w:textAlignment w:val="baseline"/>
              <w:rPr>
                <w:rFonts w:hAnsi="Times New Roman"/>
                <w:spacing w:val="6"/>
              </w:rPr>
            </w:pPr>
            <w:r>
              <w:rPr>
                <w:rFonts w:hint="eastAsia"/>
                <w:position w:val="-2"/>
                <w:sz w:val="14"/>
                <w:szCs w:val="9"/>
              </w:rPr>
              <w:t>（基準第１</w:t>
            </w:r>
            <w:r w:rsidR="0059281D">
              <w:rPr>
                <w:rFonts w:hint="eastAsia"/>
                <w:position w:val="-2"/>
                <w:sz w:val="14"/>
                <w:szCs w:val="9"/>
              </w:rPr>
              <w:t>２３</w:t>
            </w:r>
            <w:r>
              <w:rPr>
                <w:rFonts w:hint="eastAsia"/>
                <w:position w:val="-2"/>
                <w:sz w:val="14"/>
                <w:szCs w:val="9"/>
              </w:rPr>
              <w:t>条（第４</w:t>
            </w:r>
            <w:r w:rsidR="0059281D">
              <w:rPr>
                <w:rFonts w:hint="eastAsia"/>
                <w:position w:val="-2"/>
                <w:sz w:val="14"/>
                <w:szCs w:val="9"/>
              </w:rPr>
              <w:t>３</w:t>
            </w:r>
            <w:r>
              <w:rPr>
                <w:rFonts w:hint="eastAsia"/>
                <w:position w:val="-2"/>
                <w:sz w:val="14"/>
                <w:szCs w:val="9"/>
              </w:rPr>
              <w:t>条準用））</w:t>
            </w:r>
          </w:p>
          <w:p w:rsidR="00557B57" w:rsidRDefault="00557B57">
            <w:pPr>
              <w:suppressAutoHyphens/>
              <w:kinsoku w:val="0"/>
              <w:autoSpaceDE w:val="0"/>
              <w:autoSpaceDN w:val="0"/>
              <w:spacing w:line="249" w:lineRule="atLeast"/>
              <w:jc w:val="left"/>
              <w:textAlignment w:val="baseline"/>
              <w:rPr>
                <w:rFonts w:hAnsi="Times New Roman"/>
                <w:spacing w:val="6"/>
              </w:rPr>
            </w:pPr>
          </w:p>
          <w:p w:rsidR="00557B57" w:rsidRDefault="00557B57">
            <w:pPr>
              <w:suppressAutoHyphens/>
              <w:kinsoku w:val="0"/>
              <w:wordWrap w:val="0"/>
              <w:autoSpaceDE w:val="0"/>
              <w:autoSpaceDN w:val="0"/>
              <w:spacing w:line="250" w:lineRule="atLeast"/>
              <w:jc w:val="left"/>
              <w:textAlignment w:val="baseline"/>
              <w:rPr>
                <w:spacing w:val="-2"/>
                <w:sz w:val="14"/>
                <w:szCs w:val="14"/>
              </w:rPr>
            </w:pPr>
          </w:p>
        </w:tc>
      </w:tr>
    </w:tbl>
    <w:p w:rsidR="00557B57" w:rsidRDefault="00557B57">
      <w:pPr>
        <w:adjustRightInd/>
        <w:rPr>
          <w:rFonts w:hAnsi="Times New Roman"/>
          <w:spacing w:val="6"/>
        </w:rPr>
      </w:pPr>
    </w:p>
    <w:tbl>
      <w:tblPr>
        <w:tblW w:w="9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33"/>
      </w:tblGrid>
      <w:tr w:rsidR="00557B57">
        <w:trPr>
          <w:trHeight w:val="750"/>
        </w:trPr>
        <w:tc>
          <w:tcPr>
            <w:tcW w:w="9733" w:type="dxa"/>
            <w:tcBorders>
              <w:top w:val="single" w:sz="4" w:space="0" w:color="000000"/>
              <w:left w:val="single" w:sz="4" w:space="0" w:color="000000"/>
              <w:bottom w:val="single" w:sz="4" w:space="0" w:color="000000"/>
              <w:right w:val="single" w:sz="4" w:space="0" w:color="000000"/>
            </w:tcBorders>
          </w:tcPr>
          <w:p w:rsidR="00557B57" w:rsidRDefault="00164965">
            <w:pPr>
              <w:pStyle w:val="a3"/>
              <w:wordWrap/>
              <w:spacing w:line="240" w:lineRule="auto"/>
              <w:ind w:left="194" w:hangingChars="100" w:hanging="194"/>
              <w:rPr>
                <w:rFonts w:eastAsia="ＭＳ 明朝"/>
                <w:spacing w:val="1"/>
              </w:rPr>
            </w:pPr>
            <w:r>
              <w:rPr>
                <w:rFonts w:eastAsia="ＭＳ 明朝" w:hint="eastAsia"/>
                <w:spacing w:val="1"/>
              </w:rPr>
              <w:t>○　「留意事項」欄の「基準」とは、</w:t>
            </w:r>
            <w:r w:rsidR="0059281D" w:rsidRPr="00B25241">
              <w:rPr>
                <w:rFonts w:asciiTheme="minorEastAsia" w:eastAsiaTheme="minorEastAsia" w:hAnsiTheme="minorEastAsia" w:hint="eastAsia"/>
              </w:rPr>
              <w:t>新潟市指定障害福祉サービスの事業等の人員、設備及び運営の基準に関する条例</w:t>
            </w:r>
            <w:r w:rsidR="0059281D" w:rsidRPr="00B25241">
              <w:rPr>
                <w:rFonts w:asciiTheme="minorEastAsia" w:eastAsiaTheme="minorEastAsia" w:hAnsiTheme="minorEastAsia" w:hint="eastAsia"/>
                <w:spacing w:val="-4"/>
              </w:rPr>
              <w:t>（平成24年新潟市条例第80号）</w:t>
            </w:r>
            <w:r>
              <w:rPr>
                <w:rFonts w:eastAsia="ＭＳ 明朝" w:hint="eastAsia"/>
                <w:spacing w:val="1"/>
              </w:rPr>
              <w:t>のことをいいます。</w:t>
            </w:r>
          </w:p>
          <w:p w:rsidR="00557B57" w:rsidRDefault="00164965">
            <w:pPr>
              <w:pStyle w:val="a3"/>
              <w:wordWrap/>
              <w:spacing w:line="240" w:lineRule="auto"/>
              <w:ind w:left="194" w:hangingChars="100" w:hanging="194"/>
              <w:rPr>
                <w:spacing w:val="0"/>
              </w:rPr>
            </w:pPr>
            <w:r>
              <w:rPr>
                <w:rFonts w:eastAsia="ＭＳ 明朝" w:hint="eastAsia"/>
                <w:spacing w:val="1"/>
              </w:rPr>
              <w:t xml:space="preserve">　　また、「解釈通知」とは、</w:t>
            </w:r>
            <w:r w:rsidR="00E434C0">
              <w:rPr>
                <w:rFonts w:eastAsia="ＭＳ 明朝" w:hint="eastAsia"/>
                <w:spacing w:val="1"/>
              </w:rPr>
              <w:t>障害者の日常生活及び社会生活を総合的に支援するための法律</w:t>
            </w:r>
            <w:r>
              <w:rPr>
                <w:rFonts w:eastAsia="ＭＳ 明朝" w:hint="eastAsia"/>
                <w:spacing w:val="1"/>
              </w:rPr>
              <w:t>に基づく指定障害福祉サービスの事業等の人員、設備及び運営に関する基準について（平成18年12月6日付け障発第1206001号厚生労働省社会・援護局障害保健福祉部長通知）のことをいいます。</w:t>
            </w:r>
          </w:p>
          <w:p w:rsidR="00557B57" w:rsidRDefault="00164965">
            <w:pPr>
              <w:pStyle w:val="a3"/>
              <w:ind w:left="196" w:hangingChars="100" w:hanging="196"/>
              <w:rPr>
                <w:rFonts w:eastAsia="ＭＳ 明朝"/>
              </w:rPr>
            </w:pPr>
            <w:r>
              <w:rPr>
                <w:rFonts w:eastAsia="ＭＳ 明朝" w:hint="eastAsia"/>
              </w:rPr>
              <w:t>○　この運営規程はあくまで参考例であり、各項目の記載方法及び内容等については、各事業所の実情等に応じて作成してください。ただし、「基準」に規定されている内容を制約することは認められません。</w:t>
            </w:r>
          </w:p>
          <w:p w:rsidR="00557B57" w:rsidRDefault="00164965">
            <w:pPr>
              <w:suppressAutoHyphens/>
              <w:kinsoku w:val="0"/>
              <w:wordWrap w:val="0"/>
              <w:autoSpaceDE w:val="0"/>
              <w:autoSpaceDN w:val="0"/>
              <w:spacing w:line="250" w:lineRule="atLeast"/>
              <w:ind w:left="192" w:hangingChars="100" w:hanging="192"/>
              <w:jc w:val="left"/>
              <w:textAlignment w:val="baseline"/>
              <w:rPr>
                <w:rFonts w:hAnsi="Times New Roman"/>
                <w:color w:val="auto"/>
                <w:sz w:val="20"/>
                <w:szCs w:val="24"/>
              </w:rPr>
            </w:pPr>
            <w:r>
              <w:rPr>
                <w:rFonts w:hint="eastAsia"/>
              </w:rPr>
              <w:t>○　いわゆるオプションサービスを実施する場合には、その内容及び利用者から徴収する費用の額等を具体的に記載してください。</w:t>
            </w:r>
          </w:p>
        </w:tc>
      </w:tr>
    </w:tbl>
    <w:p w:rsidR="00164965" w:rsidRDefault="00164965">
      <w:pPr>
        <w:overflowPunct/>
        <w:autoSpaceDE w:val="0"/>
        <w:autoSpaceDN w:val="0"/>
        <w:jc w:val="left"/>
        <w:textAlignment w:val="auto"/>
        <w:rPr>
          <w:rFonts w:hAnsi="Times New Roman"/>
          <w:spacing w:val="6"/>
        </w:rPr>
      </w:pPr>
    </w:p>
    <w:sectPr w:rsidR="00164965" w:rsidSect="00557B57">
      <w:headerReference w:type="even" r:id="rId7"/>
      <w:headerReference w:type="default" r:id="rId8"/>
      <w:footerReference w:type="even" r:id="rId9"/>
      <w:footerReference w:type="default" r:id="rId10"/>
      <w:headerReference w:type="first" r:id="rId11"/>
      <w:footerReference w:type="first" r:id="rId12"/>
      <w:footnotePr>
        <w:numRestart w:val="eachPage"/>
      </w:footnotePr>
      <w:type w:val="continuous"/>
      <w:pgSz w:w="11906" w:h="16838"/>
      <w:pgMar w:top="1190" w:right="850" w:bottom="1134" w:left="1418" w:header="720" w:footer="720" w:gutter="0"/>
      <w:pgNumType w:start="1"/>
      <w:cols w:space="720"/>
      <w:noEndnote/>
      <w:docGrid w:type="linesAndChars" w:linePitch="249"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965" w:rsidRDefault="00164965" w:rsidP="003003E8">
      <w:r>
        <w:separator/>
      </w:r>
    </w:p>
  </w:endnote>
  <w:endnote w:type="continuationSeparator" w:id="0">
    <w:p w:rsidR="00164965" w:rsidRDefault="00164965" w:rsidP="00300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B28" w:rsidRDefault="00A92B2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B57" w:rsidRDefault="00164965">
    <w:pPr>
      <w:framePr w:wrap="auto" w:vAnchor="text" w:hAnchor="margin" w:xAlign="center" w:y="1"/>
      <w:adjustRightInd/>
      <w:jc w:val="center"/>
      <w:rPr>
        <w:rFonts w:hAnsi="Times New Roman"/>
        <w:spacing w:val="6"/>
      </w:rPr>
    </w:pPr>
    <w:r>
      <w:t xml:space="preserve">- </w:t>
    </w:r>
    <w:r w:rsidR="00924F71">
      <w:fldChar w:fldCharType="begin"/>
    </w:r>
    <w:r>
      <w:instrText>page \* MERGEFORMAT</w:instrText>
    </w:r>
    <w:r w:rsidR="00924F71">
      <w:fldChar w:fldCharType="separate"/>
    </w:r>
    <w:r w:rsidR="00055D22">
      <w:rPr>
        <w:noProof/>
      </w:rPr>
      <w:t>3</w:t>
    </w:r>
    <w:r w:rsidR="00924F71">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B28" w:rsidRDefault="00A92B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965" w:rsidRDefault="00164965">
      <w:r>
        <w:rPr>
          <w:rFonts w:hAnsi="Times New Roman"/>
          <w:color w:val="auto"/>
          <w:sz w:val="2"/>
          <w:szCs w:val="2"/>
        </w:rPr>
        <w:continuationSeparator/>
      </w:r>
    </w:p>
  </w:footnote>
  <w:footnote w:type="continuationSeparator" w:id="0">
    <w:p w:rsidR="00164965" w:rsidRDefault="00164965" w:rsidP="00300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B28" w:rsidRDefault="00A92B28">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B28" w:rsidRDefault="00A92B28">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B28" w:rsidRDefault="00A92B2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65E90"/>
    <w:multiLevelType w:val="hybridMultilevel"/>
    <w:tmpl w:val="4EFA4D80"/>
    <w:lvl w:ilvl="0" w:tplc="4C6E7C5C">
      <w:start w:val="2"/>
      <w:numFmt w:val="decimalFullWidth"/>
      <w:lvlText w:val="（%1）"/>
      <w:lvlJc w:val="left"/>
      <w:pPr>
        <w:tabs>
          <w:tab w:val="num" w:pos="1347"/>
        </w:tabs>
        <w:ind w:left="1347" w:hanging="1155"/>
      </w:pPr>
      <w:rPr>
        <w:rFonts w:hint="eastAsia"/>
      </w:rPr>
    </w:lvl>
    <w:lvl w:ilvl="1" w:tplc="04090017" w:tentative="1">
      <w:start w:val="1"/>
      <w:numFmt w:val="aiueoFullWidth"/>
      <w:lvlText w:val="(%2)"/>
      <w:lvlJc w:val="left"/>
      <w:pPr>
        <w:tabs>
          <w:tab w:val="num" w:pos="1032"/>
        </w:tabs>
        <w:ind w:left="1032" w:hanging="420"/>
      </w:pPr>
    </w:lvl>
    <w:lvl w:ilvl="2" w:tplc="04090011" w:tentative="1">
      <w:start w:val="1"/>
      <w:numFmt w:val="decimalEnclosedCircle"/>
      <w:lvlText w:val="%3"/>
      <w:lvlJc w:val="left"/>
      <w:pPr>
        <w:tabs>
          <w:tab w:val="num" w:pos="1452"/>
        </w:tabs>
        <w:ind w:left="1452" w:hanging="420"/>
      </w:pPr>
    </w:lvl>
    <w:lvl w:ilvl="3" w:tplc="0409000F" w:tentative="1">
      <w:start w:val="1"/>
      <w:numFmt w:val="decimal"/>
      <w:lvlText w:val="%4."/>
      <w:lvlJc w:val="left"/>
      <w:pPr>
        <w:tabs>
          <w:tab w:val="num" w:pos="1872"/>
        </w:tabs>
        <w:ind w:left="1872" w:hanging="420"/>
      </w:pPr>
    </w:lvl>
    <w:lvl w:ilvl="4" w:tplc="04090017" w:tentative="1">
      <w:start w:val="1"/>
      <w:numFmt w:val="aiueoFullWidth"/>
      <w:lvlText w:val="(%5)"/>
      <w:lvlJc w:val="left"/>
      <w:pPr>
        <w:tabs>
          <w:tab w:val="num" w:pos="2292"/>
        </w:tabs>
        <w:ind w:left="2292" w:hanging="420"/>
      </w:pPr>
    </w:lvl>
    <w:lvl w:ilvl="5" w:tplc="04090011" w:tentative="1">
      <w:start w:val="1"/>
      <w:numFmt w:val="decimalEnclosedCircle"/>
      <w:lvlText w:val="%6"/>
      <w:lvlJc w:val="left"/>
      <w:pPr>
        <w:tabs>
          <w:tab w:val="num" w:pos="2712"/>
        </w:tabs>
        <w:ind w:left="2712" w:hanging="420"/>
      </w:pPr>
    </w:lvl>
    <w:lvl w:ilvl="6" w:tplc="0409000F" w:tentative="1">
      <w:start w:val="1"/>
      <w:numFmt w:val="decimal"/>
      <w:lvlText w:val="%7."/>
      <w:lvlJc w:val="left"/>
      <w:pPr>
        <w:tabs>
          <w:tab w:val="num" w:pos="3132"/>
        </w:tabs>
        <w:ind w:left="3132" w:hanging="420"/>
      </w:pPr>
    </w:lvl>
    <w:lvl w:ilvl="7" w:tplc="04090017" w:tentative="1">
      <w:start w:val="1"/>
      <w:numFmt w:val="aiueoFullWidth"/>
      <w:lvlText w:val="(%8)"/>
      <w:lvlJc w:val="left"/>
      <w:pPr>
        <w:tabs>
          <w:tab w:val="num" w:pos="3552"/>
        </w:tabs>
        <w:ind w:left="3552" w:hanging="420"/>
      </w:pPr>
    </w:lvl>
    <w:lvl w:ilvl="8" w:tplc="04090011" w:tentative="1">
      <w:start w:val="1"/>
      <w:numFmt w:val="decimalEnclosedCircle"/>
      <w:lvlText w:val="%9"/>
      <w:lvlJc w:val="left"/>
      <w:pPr>
        <w:tabs>
          <w:tab w:val="num" w:pos="3972"/>
        </w:tabs>
        <w:ind w:left="3972" w:hanging="420"/>
      </w:pPr>
    </w:lvl>
  </w:abstractNum>
  <w:abstractNum w:abstractNumId="1" w15:restartNumberingAfterBreak="0">
    <w:nsid w:val="0EF8651E"/>
    <w:multiLevelType w:val="hybridMultilevel"/>
    <w:tmpl w:val="296802EA"/>
    <w:lvl w:ilvl="0" w:tplc="FCBC5D84">
      <w:start w:val="1"/>
      <w:numFmt w:val="decimalFullWidth"/>
      <w:lvlText w:val="（%1）"/>
      <w:lvlJc w:val="left"/>
      <w:pPr>
        <w:tabs>
          <w:tab w:val="num" w:pos="916"/>
        </w:tabs>
        <w:ind w:left="916" w:hanging="720"/>
      </w:pPr>
      <w:rPr>
        <w:rFonts w:hint="eastAsia"/>
      </w:rPr>
    </w:lvl>
    <w:lvl w:ilvl="1" w:tplc="04090017" w:tentative="1">
      <w:start w:val="1"/>
      <w:numFmt w:val="aiueoFullWidth"/>
      <w:lvlText w:val="(%2)"/>
      <w:lvlJc w:val="left"/>
      <w:pPr>
        <w:tabs>
          <w:tab w:val="num" w:pos="1036"/>
        </w:tabs>
        <w:ind w:left="1036" w:hanging="420"/>
      </w:p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2" w15:restartNumberingAfterBreak="0">
    <w:nsid w:val="11023E72"/>
    <w:multiLevelType w:val="hybridMultilevel"/>
    <w:tmpl w:val="12B89700"/>
    <w:lvl w:ilvl="0" w:tplc="4C66379E">
      <w:start w:val="1"/>
      <w:numFmt w:val="decimalFullWidth"/>
      <w:lvlText w:val="（%1）"/>
      <w:lvlJc w:val="left"/>
      <w:pPr>
        <w:tabs>
          <w:tab w:val="num" w:pos="924"/>
        </w:tabs>
        <w:ind w:left="924" w:hanging="720"/>
      </w:pPr>
      <w:rPr>
        <w:rFonts w:ascii="ＭＳ ゴシック" w:hAnsi="ＭＳ ゴシック" w:hint="eastAsia"/>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3" w15:restartNumberingAfterBreak="0">
    <w:nsid w:val="12AA2777"/>
    <w:multiLevelType w:val="hybridMultilevel"/>
    <w:tmpl w:val="749C029A"/>
    <w:lvl w:ilvl="0" w:tplc="32847EDE">
      <w:start w:val="2"/>
      <w:numFmt w:val="decimalFullWidth"/>
      <w:lvlText w:val="（%1）"/>
      <w:lvlJc w:val="left"/>
      <w:pPr>
        <w:tabs>
          <w:tab w:val="num" w:pos="912"/>
        </w:tabs>
        <w:ind w:left="912" w:hanging="720"/>
      </w:pPr>
      <w:rPr>
        <w:rFonts w:eastAsia="ＭＳ ゴシック" w:hint="eastAsia"/>
        <w:color w:val="FF0000"/>
      </w:rPr>
    </w:lvl>
    <w:lvl w:ilvl="1" w:tplc="04090017" w:tentative="1">
      <w:start w:val="1"/>
      <w:numFmt w:val="aiueoFullWidth"/>
      <w:lvlText w:val="(%2)"/>
      <w:lvlJc w:val="left"/>
      <w:pPr>
        <w:tabs>
          <w:tab w:val="num" w:pos="1032"/>
        </w:tabs>
        <w:ind w:left="1032" w:hanging="420"/>
      </w:pPr>
    </w:lvl>
    <w:lvl w:ilvl="2" w:tplc="04090011" w:tentative="1">
      <w:start w:val="1"/>
      <w:numFmt w:val="decimalEnclosedCircle"/>
      <w:lvlText w:val="%3"/>
      <w:lvlJc w:val="left"/>
      <w:pPr>
        <w:tabs>
          <w:tab w:val="num" w:pos="1452"/>
        </w:tabs>
        <w:ind w:left="1452" w:hanging="420"/>
      </w:pPr>
    </w:lvl>
    <w:lvl w:ilvl="3" w:tplc="0409000F" w:tentative="1">
      <w:start w:val="1"/>
      <w:numFmt w:val="decimal"/>
      <w:lvlText w:val="%4."/>
      <w:lvlJc w:val="left"/>
      <w:pPr>
        <w:tabs>
          <w:tab w:val="num" w:pos="1872"/>
        </w:tabs>
        <w:ind w:left="1872" w:hanging="420"/>
      </w:pPr>
    </w:lvl>
    <w:lvl w:ilvl="4" w:tplc="04090017" w:tentative="1">
      <w:start w:val="1"/>
      <w:numFmt w:val="aiueoFullWidth"/>
      <w:lvlText w:val="(%5)"/>
      <w:lvlJc w:val="left"/>
      <w:pPr>
        <w:tabs>
          <w:tab w:val="num" w:pos="2292"/>
        </w:tabs>
        <w:ind w:left="2292" w:hanging="420"/>
      </w:pPr>
    </w:lvl>
    <w:lvl w:ilvl="5" w:tplc="04090011" w:tentative="1">
      <w:start w:val="1"/>
      <w:numFmt w:val="decimalEnclosedCircle"/>
      <w:lvlText w:val="%6"/>
      <w:lvlJc w:val="left"/>
      <w:pPr>
        <w:tabs>
          <w:tab w:val="num" w:pos="2712"/>
        </w:tabs>
        <w:ind w:left="2712" w:hanging="420"/>
      </w:pPr>
    </w:lvl>
    <w:lvl w:ilvl="6" w:tplc="0409000F" w:tentative="1">
      <w:start w:val="1"/>
      <w:numFmt w:val="decimal"/>
      <w:lvlText w:val="%7."/>
      <w:lvlJc w:val="left"/>
      <w:pPr>
        <w:tabs>
          <w:tab w:val="num" w:pos="3132"/>
        </w:tabs>
        <w:ind w:left="3132" w:hanging="420"/>
      </w:pPr>
    </w:lvl>
    <w:lvl w:ilvl="7" w:tplc="04090017" w:tentative="1">
      <w:start w:val="1"/>
      <w:numFmt w:val="aiueoFullWidth"/>
      <w:lvlText w:val="(%8)"/>
      <w:lvlJc w:val="left"/>
      <w:pPr>
        <w:tabs>
          <w:tab w:val="num" w:pos="3552"/>
        </w:tabs>
        <w:ind w:left="3552" w:hanging="420"/>
      </w:pPr>
    </w:lvl>
    <w:lvl w:ilvl="8" w:tplc="04090011" w:tentative="1">
      <w:start w:val="1"/>
      <w:numFmt w:val="decimalEnclosedCircle"/>
      <w:lvlText w:val="%9"/>
      <w:lvlJc w:val="left"/>
      <w:pPr>
        <w:tabs>
          <w:tab w:val="num" w:pos="3972"/>
        </w:tabs>
        <w:ind w:left="3972" w:hanging="420"/>
      </w:pPr>
    </w:lvl>
  </w:abstractNum>
  <w:abstractNum w:abstractNumId="4" w15:restartNumberingAfterBreak="0">
    <w:nsid w:val="1BD03BA3"/>
    <w:multiLevelType w:val="hybridMultilevel"/>
    <w:tmpl w:val="B2C6D778"/>
    <w:lvl w:ilvl="0" w:tplc="74820442">
      <w:start w:val="2"/>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5" w15:restartNumberingAfterBreak="0">
    <w:nsid w:val="1DF56969"/>
    <w:multiLevelType w:val="hybridMultilevel"/>
    <w:tmpl w:val="F264930A"/>
    <w:lvl w:ilvl="0" w:tplc="0482543C">
      <w:start w:val="1"/>
      <w:numFmt w:val="decimalFullWidth"/>
      <w:lvlText w:val="（%1）"/>
      <w:lvlJc w:val="left"/>
      <w:pPr>
        <w:tabs>
          <w:tab w:val="num" w:pos="915"/>
        </w:tabs>
        <w:ind w:left="915" w:hanging="720"/>
      </w:pPr>
      <w:rPr>
        <w:rFonts w:eastAsia="ＭＳ ゴシック" w:hAnsi="Times New Roman"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6" w15:restartNumberingAfterBreak="0">
    <w:nsid w:val="2FDE01EF"/>
    <w:multiLevelType w:val="hybridMultilevel"/>
    <w:tmpl w:val="3232F778"/>
    <w:lvl w:ilvl="0" w:tplc="4B9C25A2">
      <w:start w:val="2"/>
      <w:numFmt w:val="decimalFullWidth"/>
      <w:lvlText w:val="（%1）"/>
      <w:lvlJc w:val="left"/>
      <w:pPr>
        <w:tabs>
          <w:tab w:val="num" w:pos="1335"/>
        </w:tabs>
        <w:ind w:left="1335" w:hanging="114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7" w15:restartNumberingAfterBreak="0">
    <w:nsid w:val="34A97393"/>
    <w:multiLevelType w:val="hybridMultilevel"/>
    <w:tmpl w:val="5264589A"/>
    <w:lvl w:ilvl="0" w:tplc="B0344D34">
      <w:start w:val="2"/>
      <w:numFmt w:val="bullet"/>
      <w:lvlText w:val="※"/>
      <w:lvlJc w:val="left"/>
      <w:pPr>
        <w:tabs>
          <w:tab w:val="num" w:pos="375"/>
        </w:tabs>
        <w:ind w:left="375" w:hanging="37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9506FBD"/>
    <w:multiLevelType w:val="hybridMultilevel"/>
    <w:tmpl w:val="09A66AD0"/>
    <w:lvl w:ilvl="0" w:tplc="E91EB22A">
      <w:start w:val="1"/>
      <w:numFmt w:val="none"/>
      <w:lvlText w:val="ア,イ"/>
      <w:lvlJc w:val="left"/>
      <w:pPr>
        <w:tabs>
          <w:tab w:val="num" w:pos="947"/>
        </w:tabs>
        <w:ind w:left="454" w:hanging="227"/>
      </w:pPr>
      <w:rPr>
        <w:rFonts w:eastAsia="ＭＳ 明朝"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9A768DE"/>
    <w:multiLevelType w:val="hybridMultilevel"/>
    <w:tmpl w:val="FAF8A7EA"/>
    <w:lvl w:ilvl="0" w:tplc="F4EA5E10">
      <w:start w:val="8"/>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B090915"/>
    <w:multiLevelType w:val="hybridMultilevel"/>
    <w:tmpl w:val="767ACA58"/>
    <w:lvl w:ilvl="0" w:tplc="9F04035E">
      <w:start w:val="2"/>
      <w:numFmt w:val="decimalFullWidth"/>
      <w:lvlText w:val="（%1）"/>
      <w:lvlJc w:val="left"/>
      <w:pPr>
        <w:tabs>
          <w:tab w:val="num" w:pos="912"/>
        </w:tabs>
        <w:ind w:left="912" w:hanging="720"/>
      </w:pPr>
      <w:rPr>
        <w:rFonts w:hint="eastAsia"/>
      </w:rPr>
    </w:lvl>
    <w:lvl w:ilvl="1" w:tplc="04090017" w:tentative="1">
      <w:start w:val="1"/>
      <w:numFmt w:val="aiueoFullWidth"/>
      <w:lvlText w:val="(%2)"/>
      <w:lvlJc w:val="left"/>
      <w:pPr>
        <w:tabs>
          <w:tab w:val="num" w:pos="1032"/>
        </w:tabs>
        <w:ind w:left="1032" w:hanging="420"/>
      </w:pPr>
    </w:lvl>
    <w:lvl w:ilvl="2" w:tplc="04090011" w:tentative="1">
      <w:start w:val="1"/>
      <w:numFmt w:val="decimalEnclosedCircle"/>
      <w:lvlText w:val="%3"/>
      <w:lvlJc w:val="left"/>
      <w:pPr>
        <w:tabs>
          <w:tab w:val="num" w:pos="1452"/>
        </w:tabs>
        <w:ind w:left="1452" w:hanging="420"/>
      </w:pPr>
    </w:lvl>
    <w:lvl w:ilvl="3" w:tplc="0409000F" w:tentative="1">
      <w:start w:val="1"/>
      <w:numFmt w:val="decimal"/>
      <w:lvlText w:val="%4."/>
      <w:lvlJc w:val="left"/>
      <w:pPr>
        <w:tabs>
          <w:tab w:val="num" w:pos="1872"/>
        </w:tabs>
        <w:ind w:left="1872" w:hanging="420"/>
      </w:pPr>
    </w:lvl>
    <w:lvl w:ilvl="4" w:tplc="04090017" w:tentative="1">
      <w:start w:val="1"/>
      <w:numFmt w:val="aiueoFullWidth"/>
      <w:lvlText w:val="(%5)"/>
      <w:lvlJc w:val="left"/>
      <w:pPr>
        <w:tabs>
          <w:tab w:val="num" w:pos="2292"/>
        </w:tabs>
        <w:ind w:left="2292" w:hanging="420"/>
      </w:pPr>
    </w:lvl>
    <w:lvl w:ilvl="5" w:tplc="04090011" w:tentative="1">
      <w:start w:val="1"/>
      <w:numFmt w:val="decimalEnclosedCircle"/>
      <w:lvlText w:val="%6"/>
      <w:lvlJc w:val="left"/>
      <w:pPr>
        <w:tabs>
          <w:tab w:val="num" w:pos="2712"/>
        </w:tabs>
        <w:ind w:left="2712" w:hanging="420"/>
      </w:pPr>
    </w:lvl>
    <w:lvl w:ilvl="6" w:tplc="0409000F" w:tentative="1">
      <w:start w:val="1"/>
      <w:numFmt w:val="decimal"/>
      <w:lvlText w:val="%7."/>
      <w:lvlJc w:val="left"/>
      <w:pPr>
        <w:tabs>
          <w:tab w:val="num" w:pos="3132"/>
        </w:tabs>
        <w:ind w:left="3132" w:hanging="420"/>
      </w:pPr>
    </w:lvl>
    <w:lvl w:ilvl="7" w:tplc="04090017" w:tentative="1">
      <w:start w:val="1"/>
      <w:numFmt w:val="aiueoFullWidth"/>
      <w:lvlText w:val="(%8)"/>
      <w:lvlJc w:val="left"/>
      <w:pPr>
        <w:tabs>
          <w:tab w:val="num" w:pos="3552"/>
        </w:tabs>
        <w:ind w:left="3552" w:hanging="420"/>
      </w:pPr>
    </w:lvl>
    <w:lvl w:ilvl="8" w:tplc="04090011" w:tentative="1">
      <w:start w:val="1"/>
      <w:numFmt w:val="decimalEnclosedCircle"/>
      <w:lvlText w:val="%9"/>
      <w:lvlJc w:val="left"/>
      <w:pPr>
        <w:tabs>
          <w:tab w:val="num" w:pos="3972"/>
        </w:tabs>
        <w:ind w:left="3972" w:hanging="420"/>
      </w:pPr>
    </w:lvl>
  </w:abstractNum>
  <w:abstractNum w:abstractNumId="11" w15:restartNumberingAfterBreak="0">
    <w:nsid w:val="6E767136"/>
    <w:multiLevelType w:val="hybridMultilevel"/>
    <w:tmpl w:val="EE861DD8"/>
    <w:lvl w:ilvl="0" w:tplc="B7107B9E">
      <w:start w:val="1"/>
      <w:numFmt w:val="decimalFullWidth"/>
      <w:lvlText w:val="（%1）"/>
      <w:lvlJc w:val="left"/>
      <w:pPr>
        <w:tabs>
          <w:tab w:val="num" w:pos="912"/>
        </w:tabs>
        <w:ind w:left="912" w:hanging="720"/>
      </w:pPr>
      <w:rPr>
        <w:rFonts w:hint="eastAsia"/>
      </w:rPr>
    </w:lvl>
    <w:lvl w:ilvl="1" w:tplc="04090017" w:tentative="1">
      <w:start w:val="1"/>
      <w:numFmt w:val="aiueoFullWidth"/>
      <w:lvlText w:val="(%2)"/>
      <w:lvlJc w:val="left"/>
      <w:pPr>
        <w:tabs>
          <w:tab w:val="num" w:pos="1032"/>
        </w:tabs>
        <w:ind w:left="1032" w:hanging="420"/>
      </w:pPr>
    </w:lvl>
    <w:lvl w:ilvl="2" w:tplc="04090011" w:tentative="1">
      <w:start w:val="1"/>
      <w:numFmt w:val="decimalEnclosedCircle"/>
      <w:lvlText w:val="%3"/>
      <w:lvlJc w:val="left"/>
      <w:pPr>
        <w:tabs>
          <w:tab w:val="num" w:pos="1452"/>
        </w:tabs>
        <w:ind w:left="1452" w:hanging="420"/>
      </w:pPr>
    </w:lvl>
    <w:lvl w:ilvl="3" w:tplc="0409000F" w:tentative="1">
      <w:start w:val="1"/>
      <w:numFmt w:val="decimal"/>
      <w:lvlText w:val="%4."/>
      <w:lvlJc w:val="left"/>
      <w:pPr>
        <w:tabs>
          <w:tab w:val="num" w:pos="1872"/>
        </w:tabs>
        <w:ind w:left="1872" w:hanging="420"/>
      </w:pPr>
    </w:lvl>
    <w:lvl w:ilvl="4" w:tplc="04090017" w:tentative="1">
      <w:start w:val="1"/>
      <w:numFmt w:val="aiueoFullWidth"/>
      <w:lvlText w:val="(%5)"/>
      <w:lvlJc w:val="left"/>
      <w:pPr>
        <w:tabs>
          <w:tab w:val="num" w:pos="2292"/>
        </w:tabs>
        <w:ind w:left="2292" w:hanging="420"/>
      </w:pPr>
    </w:lvl>
    <w:lvl w:ilvl="5" w:tplc="04090011" w:tentative="1">
      <w:start w:val="1"/>
      <w:numFmt w:val="decimalEnclosedCircle"/>
      <w:lvlText w:val="%6"/>
      <w:lvlJc w:val="left"/>
      <w:pPr>
        <w:tabs>
          <w:tab w:val="num" w:pos="2712"/>
        </w:tabs>
        <w:ind w:left="2712" w:hanging="420"/>
      </w:pPr>
    </w:lvl>
    <w:lvl w:ilvl="6" w:tplc="0409000F" w:tentative="1">
      <w:start w:val="1"/>
      <w:numFmt w:val="decimal"/>
      <w:lvlText w:val="%7."/>
      <w:lvlJc w:val="left"/>
      <w:pPr>
        <w:tabs>
          <w:tab w:val="num" w:pos="3132"/>
        </w:tabs>
        <w:ind w:left="3132" w:hanging="420"/>
      </w:pPr>
    </w:lvl>
    <w:lvl w:ilvl="7" w:tplc="04090017" w:tentative="1">
      <w:start w:val="1"/>
      <w:numFmt w:val="aiueoFullWidth"/>
      <w:lvlText w:val="(%8)"/>
      <w:lvlJc w:val="left"/>
      <w:pPr>
        <w:tabs>
          <w:tab w:val="num" w:pos="3552"/>
        </w:tabs>
        <w:ind w:left="3552" w:hanging="420"/>
      </w:pPr>
    </w:lvl>
    <w:lvl w:ilvl="8" w:tplc="04090011" w:tentative="1">
      <w:start w:val="1"/>
      <w:numFmt w:val="decimalEnclosedCircle"/>
      <w:lvlText w:val="%9"/>
      <w:lvlJc w:val="left"/>
      <w:pPr>
        <w:tabs>
          <w:tab w:val="num" w:pos="3972"/>
        </w:tabs>
        <w:ind w:left="3972" w:hanging="420"/>
      </w:pPr>
    </w:lvl>
  </w:abstractNum>
  <w:abstractNum w:abstractNumId="12" w15:restartNumberingAfterBreak="0">
    <w:nsid w:val="749C5D81"/>
    <w:multiLevelType w:val="hybridMultilevel"/>
    <w:tmpl w:val="53323CFE"/>
    <w:lvl w:ilvl="0" w:tplc="52C47C5C">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3" w15:restartNumberingAfterBreak="0">
    <w:nsid w:val="766676AB"/>
    <w:multiLevelType w:val="hybridMultilevel"/>
    <w:tmpl w:val="02805CDE"/>
    <w:lvl w:ilvl="0" w:tplc="9BDE1A2E">
      <w:start w:val="1"/>
      <w:numFmt w:val="decimalFullWidth"/>
      <w:lvlText w:val="（%1）"/>
      <w:lvlJc w:val="left"/>
      <w:pPr>
        <w:tabs>
          <w:tab w:val="num" w:pos="947"/>
        </w:tabs>
        <w:ind w:left="681" w:hanging="454"/>
      </w:pPr>
      <w:rPr>
        <w:rFonts w:hint="eastAsia"/>
      </w:rPr>
    </w:lvl>
    <w:lvl w:ilvl="1" w:tplc="04090017" w:tentative="1">
      <w:start w:val="1"/>
      <w:numFmt w:val="aiueoFullWidth"/>
      <w:lvlText w:val="(%2)"/>
      <w:lvlJc w:val="left"/>
      <w:pPr>
        <w:tabs>
          <w:tab w:val="num" w:pos="1032"/>
        </w:tabs>
        <w:ind w:left="1032" w:hanging="420"/>
      </w:pPr>
    </w:lvl>
    <w:lvl w:ilvl="2" w:tplc="04090011" w:tentative="1">
      <w:start w:val="1"/>
      <w:numFmt w:val="decimalEnclosedCircle"/>
      <w:lvlText w:val="%3"/>
      <w:lvlJc w:val="left"/>
      <w:pPr>
        <w:tabs>
          <w:tab w:val="num" w:pos="1452"/>
        </w:tabs>
        <w:ind w:left="1452" w:hanging="420"/>
      </w:pPr>
    </w:lvl>
    <w:lvl w:ilvl="3" w:tplc="0409000F" w:tentative="1">
      <w:start w:val="1"/>
      <w:numFmt w:val="decimal"/>
      <w:lvlText w:val="%4."/>
      <w:lvlJc w:val="left"/>
      <w:pPr>
        <w:tabs>
          <w:tab w:val="num" w:pos="1872"/>
        </w:tabs>
        <w:ind w:left="1872" w:hanging="420"/>
      </w:pPr>
    </w:lvl>
    <w:lvl w:ilvl="4" w:tplc="04090017" w:tentative="1">
      <w:start w:val="1"/>
      <w:numFmt w:val="aiueoFullWidth"/>
      <w:lvlText w:val="(%5)"/>
      <w:lvlJc w:val="left"/>
      <w:pPr>
        <w:tabs>
          <w:tab w:val="num" w:pos="2292"/>
        </w:tabs>
        <w:ind w:left="2292" w:hanging="420"/>
      </w:pPr>
    </w:lvl>
    <w:lvl w:ilvl="5" w:tplc="04090011" w:tentative="1">
      <w:start w:val="1"/>
      <w:numFmt w:val="decimalEnclosedCircle"/>
      <w:lvlText w:val="%6"/>
      <w:lvlJc w:val="left"/>
      <w:pPr>
        <w:tabs>
          <w:tab w:val="num" w:pos="2712"/>
        </w:tabs>
        <w:ind w:left="2712" w:hanging="420"/>
      </w:pPr>
    </w:lvl>
    <w:lvl w:ilvl="6" w:tplc="0409000F" w:tentative="1">
      <w:start w:val="1"/>
      <w:numFmt w:val="decimal"/>
      <w:lvlText w:val="%7."/>
      <w:lvlJc w:val="left"/>
      <w:pPr>
        <w:tabs>
          <w:tab w:val="num" w:pos="3132"/>
        </w:tabs>
        <w:ind w:left="3132" w:hanging="420"/>
      </w:pPr>
    </w:lvl>
    <w:lvl w:ilvl="7" w:tplc="04090017" w:tentative="1">
      <w:start w:val="1"/>
      <w:numFmt w:val="aiueoFullWidth"/>
      <w:lvlText w:val="(%8)"/>
      <w:lvlJc w:val="left"/>
      <w:pPr>
        <w:tabs>
          <w:tab w:val="num" w:pos="3552"/>
        </w:tabs>
        <w:ind w:left="3552" w:hanging="420"/>
      </w:pPr>
    </w:lvl>
    <w:lvl w:ilvl="8" w:tplc="04090011" w:tentative="1">
      <w:start w:val="1"/>
      <w:numFmt w:val="decimalEnclosedCircle"/>
      <w:lvlText w:val="%9"/>
      <w:lvlJc w:val="left"/>
      <w:pPr>
        <w:tabs>
          <w:tab w:val="num" w:pos="3972"/>
        </w:tabs>
        <w:ind w:left="3972" w:hanging="420"/>
      </w:pPr>
    </w:lvl>
  </w:abstractNum>
  <w:num w:numId="1">
    <w:abstractNumId w:val="12"/>
  </w:num>
  <w:num w:numId="2">
    <w:abstractNumId w:val="6"/>
  </w:num>
  <w:num w:numId="3">
    <w:abstractNumId w:val="4"/>
  </w:num>
  <w:num w:numId="4">
    <w:abstractNumId w:val="10"/>
  </w:num>
  <w:num w:numId="5">
    <w:abstractNumId w:val="3"/>
  </w:num>
  <w:num w:numId="6">
    <w:abstractNumId w:val="0"/>
  </w:num>
  <w:num w:numId="7">
    <w:abstractNumId w:val="11"/>
  </w:num>
  <w:num w:numId="8">
    <w:abstractNumId w:val="5"/>
  </w:num>
  <w:num w:numId="9">
    <w:abstractNumId w:val="13"/>
  </w:num>
  <w:num w:numId="10">
    <w:abstractNumId w:val="7"/>
  </w:num>
  <w:num w:numId="11">
    <w:abstractNumId w:val="1"/>
  </w:num>
  <w:num w:numId="12">
    <w:abstractNumId w:val="2"/>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hyphenationZone w:val="0"/>
  <w:doNotHyphenateCaps/>
  <w:drawingGridHorizontalSpacing w:val="2457"/>
  <w:drawingGridVerticalSpacing w:val="249"/>
  <w:displayHorizontalDrawingGridEvery w:val="0"/>
  <w:doNotUseMarginsForDrawingGridOrigin/>
  <w:doNotShadeFormData/>
  <w:characterSpacingControl w:val="compressPunctuation"/>
  <w:noLineBreaksAfter w:lang="ja-JP" w:val="([{〈《「『【〔（［｛｢"/>
  <w:noLineBreaksBefore w:lang="ja-JP" w:val="!),.?]}、。〉》」』】〕！），．？］｝｡｣､ﾞﾟ"/>
  <w:hdrShapeDefaults>
    <o:shapedefaults v:ext="edit" spidmax="1945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1EC"/>
    <w:rsid w:val="00055D22"/>
    <w:rsid w:val="00164965"/>
    <w:rsid w:val="0031756C"/>
    <w:rsid w:val="00557B57"/>
    <w:rsid w:val="0059281D"/>
    <w:rsid w:val="00743A5A"/>
    <w:rsid w:val="0084139F"/>
    <w:rsid w:val="008B01EC"/>
    <w:rsid w:val="00924F71"/>
    <w:rsid w:val="009B1D44"/>
    <w:rsid w:val="00A92B28"/>
    <w:rsid w:val="00C269F8"/>
    <w:rsid w:val="00E43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FF26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B57"/>
    <w:pPr>
      <w:widowControl w:val="0"/>
      <w:overflowPunct w:val="0"/>
      <w:adjustRightInd w:val="0"/>
      <w:jc w:val="both"/>
      <w:textAlignment w:val="center"/>
    </w:pPr>
    <w:rPr>
      <w:rFonts w:ascii="ＭＳ 明朝" w:hAnsi="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57B57"/>
    <w:pPr>
      <w:widowControl w:val="0"/>
      <w:wordWrap w:val="0"/>
      <w:autoSpaceDE w:val="0"/>
      <w:autoSpaceDN w:val="0"/>
      <w:adjustRightInd w:val="0"/>
      <w:spacing w:line="249" w:lineRule="atLeast"/>
      <w:jc w:val="both"/>
    </w:pPr>
    <w:rPr>
      <w:rFonts w:ascii="ＭＳ 明朝" w:eastAsia="ＭＳ ゴシック"/>
      <w:spacing w:val="2"/>
      <w:sz w:val="18"/>
      <w:szCs w:val="18"/>
    </w:rPr>
  </w:style>
  <w:style w:type="paragraph" w:styleId="a4">
    <w:name w:val="Body Text Indent"/>
    <w:basedOn w:val="a"/>
    <w:semiHidden/>
    <w:rsid w:val="00557B57"/>
    <w:pPr>
      <w:suppressAutoHyphens/>
      <w:kinsoku w:val="0"/>
      <w:wordWrap w:val="0"/>
      <w:autoSpaceDE w:val="0"/>
      <w:autoSpaceDN w:val="0"/>
      <w:spacing w:line="250" w:lineRule="atLeast"/>
      <w:ind w:leftChars="288" w:left="553" w:firstLineChars="100" w:firstLine="184"/>
      <w:jc w:val="left"/>
      <w:textAlignment w:val="baseline"/>
    </w:pPr>
    <w:rPr>
      <w:rFonts w:ascii="ＭＳ ゴシック" w:eastAsia="ＭＳ ゴシック"/>
      <w:spacing w:val="-4"/>
    </w:rPr>
  </w:style>
  <w:style w:type="paragraph" w:styleId="a5">
    <w:name w:val="footer"/>
    <w:basedOn w:val="a"/>
    <w:semiHidden/>
    <w:rsid w:val="00557B57"/>
    <w:pPr>
      <w:tabs>
        <w:tab w:val="center" w:pos="4252"/>
        <w:tab w:val="right" w:pos="8504"/>
      </w:tabs>
      <w:overflowPunct/>
      <w:adjustRightInd/>
      <w:snapToGrid w:val="0"/>
      <w:textAlignment w:val="auto"/>
    </w:pPr>
    <w:rPr>
      <w:rFonts w:ascii="Century" w:hAnsi="Century"/>
      <w:color w:val="auto"/>
      <w:kern w:val="2"/>
      <w:sz w:val="21"/>
      <w:szCs w:val="24"/>
    </w:rPr>
  </w:style>
  <w:style w:type="paragraph" w:styleId="2">
    <w:name w:val="Body Text Indent 2"/>
    <w:basedOn w:val="a"/>
    <w:semiHidden/>
    <w:rsid w:val="00557B57"/>
    <w:pPr>
      <w:suppressAutoHyphens/>
      <w:kinsoku w:val="0"/>
      <w:wordWrap w:val="0"/>
      <w:autoSpaceDE w:val="0"/>
      <w:autoSpaceDN w:val="0"/>
      <w:spacing w:line="250" w:lineRule="atLeast"/>
      <w:ind w:left="192" w:hangingChars="100" w:hanging="192"/>
      <w:jc w:val="left"/>
      <w:textAlignment w:val="baseline"/>
    </w:pPr>
    <w:rPr>
      <w:rFonts w:eastAsia="ＭＳ ゴシック" w:hAnsi="Times New Roman"/>
      <w:color w:val="FF0000"/>
    </w:rPr>
  </w:style>
  <w:style w:type="paragraph" w:styleId="a6">
    <w:name w:val="Body Text"/>
    <w:basedOn w:val="a"/>
    <w:semiHidden/>
    <w:rsid w:val="00557B57"/>
    <w:pPr>
      <w:suppressAutoHyphens/>
      <w:kinsoku w:val="0"/>
      <w:wordWrap w:val="0"/>
      <w:autoSpaceDE w:val="0"/>
      <w:autoSpaceDN w:val="0"/>
      <w:spacing w:line="250" w:lineRule="atLeast"/>
      <w:jc w:val="left"/>
      <w:textAlignment w:val="baseline"/>
    </w:pPr>
    <w:rPr>
      <w:sz w:val="14"/>
    </w:rPr>
  </w:style>
  <w:style w:type="paragraph" w:styleId="3">
    <w:name w:val="Body Text Indent 3"/>
    <w:basedOn w:val="a"/>
    <w:semiHidden/>
    <w:rsid w:val="00557B57"/>
    <w:pPr>
      <w:ind w:leftChars="300" w:left="576" w:firstLineChars="100" w:firstLine="192"/>
    </w:pPr>
    <w:rPr>
      <w:rFonts w:ascii="ＭＳ ゴシック" w:eastAsia="ＭＳ ゴシック"/>
    </w:rPr>
  </w:style>
  <w:style w:type="paragraph" w:styleId="a7">
    <w:name w:val="header"/>
    <w:basedOn w:val="a"/>
    <w:link w:val="a8"/>
    <w:uiPriority w:val="99"/>
    <w:unhideWhenUsed/>
    <w:rsid w:val="008B01EC"/>
    <w:pPr>
      <w:tabs>
        <w:tab w:val="center" w:pos="4252"/>
        <w:tab w:val="right" w:pos="8504"/>
      </w:tabs>
      <w:snapToGrid w:val="0"/>
    </w:pPr>
  </w:style>
  <w:style w:type="character" w:customStyle="1" w:styleId="a8">
    <w:name w:val="ヘッダー (文字)"/>
    <w:basedOn w:val="a0"/>
    <w:link w:val="a7"/>
    <w:uiPriority w:val="99"/>
    <w:rsid w:val="008B01EC"/>
    <w:rPr>
      <w:rFonts w:ascii="ＭＳ 明朝" w:hAnsi="ＭＳ 明朝"/>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3808</Words>
  <Characters>345</Characters>
  <Application>Microsoft Office Word</Application>
  <DocSecurity>0</DocSecurity>
  <Lines>2</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2020-04-02T02:18:00Z</dcterms:created>
  <dcterms:modified xsi:type="dcterms:W3CDTF">2022-01-25T07:59:00Z</dcterms:modified>
</cp:coreProperties>
</file>