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765792" w:rsidRDefault="00765792">
      <w:r w:rsidRPr="00765792">
        <w:rPr>
          <w:rFonts w:hint="eastAsia"/>
        </w:rPr>
        <w:t>（参考様式１）民事再生手続・会社更生手続関係</w:t>
      </w:r>
    </w:p>
    <w:p w:rsidR="00765792" w:rsidRPr="00765792" w:rsidRDefault="00765792">
      <w:pPr>
        <w:rPr>
          <w:sz w:val="24"/>
        </w:rPr>
      </w:pPr>
    </w:p>
    <w:p w:rsidR="00765792" w:rsidRPr="00765792" w:rsidRDefault="00765792" w:rsidP="00765792">
      <w:pPr>
        <w:jc w:val="right"/>
        <w:rPr>
          <w:sz w:val="24"/>
        </w:rPr>
      </w:pPr>
      <w:r w:rsidRPr="00765792">
        <w:rPr>
          <w:rFonts w:hint="eastAsia"/>
          <w:sz w:val="24"/>
        </w:rPr>
        <w:t>年　　月　　日</w:t>
      </w:r>
    </w:p>
    <w:p w:rsidR="00765792" w:rsidRPr="00765792" w:rsidRDefault="00765792">
      <w:pPr>
        <w:rPr>
          <w:sz w:val="24"/>
        </w:rPr>
      </w:pPr>
    </w:p>
    <w:p w:rsidR="00765792" w:rsidRPr="00765792" w:rsidRDefault="00765792">
      <w:pPr>
        <w:rPr>
          <w:sz w:val="24"/>
        </w:rPr>
      </w:pPr>
      <w:r w:rsidRPr="00765792">
        <w:rPr>
          <w:rFonts w:hint="eastAsia"/>
          <w:sz w:val="24"/>
        </w:rPr>
        <w:t>（あて先）新潟市教育委員会</w:t>
      </w:r>
    </w:p>
    <w:p w:rsidR="00765792" w:rsidRPr="00765792" w:rsidRDefault="00765792">
      <w:pPr>
        <w:rPr>
          <w:sz w:val="24"/>
        </w:rPr>
      </w:pP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（申請者）　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施設名称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住所　　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代表者　　　　　　　　　　　　　　</w:t>
      </w:r>
    </w:p>
    <w:p w:rsidR="00765792" w:rsidRDefault="00765792" w:rsidP="00765792">
      <w:pPr>
        <w:rPr>
          <w:sz w:val="24"/>
        </w:rPr>
      </w:pPr>
    </w:p>
    <w:p w:rsidR="00765792" w:rsidRPr="00765792" w:rsidRDefault="00765792" w:rsidP="00765792">
      <w:pPr>
        <w:rPr>
          <w:rFonts w:hint="eastAsia"/>
          <w:sz w:val="24"/>
        </w:rPr>
      </w:pPr>
      <w:bookmarkStart w:id="0" w:name="_GoBack"/>
      <w:bookmarkEnd w:id="0"/>
    </w:p>
    <w:p w:rsidR="00765792" w:rsidRDefault="00765792" w:rsidP="00765792">
      <w:pPr>
        <w:jc w:val="center"/>
        <w:rPr>
          <w:sz w:val="24"/>
        </w:rPr>
      </w:pPr>
      <w:r w:rsidRPr="00765792">
        <w:rPr>
          <w:rFonts w:hint="eastAsia"/>
          <w:sz w:val="24"/>
        </w:rPr>
        <w:t>宣誓書</w:t>
      </w:r>
    </w:p>
    <w:p w:rsidR="00765792" w:rsidRDefault="00765792" w:rsidP="00765792">
      <w:pPr>
        <w:jc w:val="center"/>
        <w:rPr>
          <w:sz w:val="24"/>
        </w:rPr>
      </w:pPr>
    </w:p>
    <w:p w:rsidR="00765792" w:rsidRDefault="00765792" w:rsidP="00765792">
      <w:pPr>
        <w:jc w:val="center"/>
        <w:rPr>
          <w:rFonts w:hint="eastAsia"/>
          <w:sz w:val="24"/>
        </w:rPr>
      </w:pPr>
    </w:p>
    <w:p w:rsidR="00765792" w:rsidRDefault="00765792" w:rsidP="00765792">
      <w:pPr>
        <w:rPr>
          <w:sz w:val="24"/>
        </w:rPr>
      </w:pPr>
      <w:r>
        <w:rPr>
          <w:rFonts w:hint="eastAsia"/>
          <w:sz w:val="24"/>
        </w:rPr>
        <w:t xml:space="preserve">　下記の事項について、虚偽でないことを宣誓します。</w:t>
      </w:r>
    </w:p>
    <w:p w:rsidR="00765792" w:rsidRDefault="00765792" w:rsidP="00765792">
      <w:pPr>
        <w:rPr>
          <w:sz w:val="24"/>
        </w:rPr>
      </w:pPr>
    </w:p>
    <w:p w:rsidR="00765792" w:rsidRDefault="00765792" w:rsidP="0076579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65792" w:rsidRDefault="00765792" w:rsidP="00765792">
      <w:pPr>
        <w:rPr>
          <w:rFonts w:hint="eastAsia"/>
          <w:sz w:val="24"/>
        </w:rPr>
      </w:pPr>
    </w:p>
    <w:p w:rsidR="00765792" w:rsidRDefault="00765792" w:rsidP="00765792">
      <w:pPr>
        <w:rPr>
          <w:sz w:val="24"/>
        </w:rPr>
      </w:pPr>
      <w:r>
        <w:rPr>
          <w:rFonts w:hint="eastAsia"/>
          <w:sz w:val="24"/>
        </w:rPr>
        <w:t>１．博物館を設置する法人において、民事再生法（平成１１年法律第２２５号）による民事再生手続を受けていないこと。</w:t>
      </w:r>
    </w:p>
    <w:p w:rsidR="00765792" w:rsidRPr="00765792" w:rsidRDefault="00765792" w:rsidP="00765792">
      <w:pPr>
        <w:rPr>
          <w:sz w:val="24"/>
        </w:rPr>
      </w:pPr>
    </w:p>
    <w:p w:rsidR="00765792" w:rsidRPr="00765792" w:rsidRDefault="00765792" w:rsidP="00765792">
      <w:pPr>
        <w:rPr>
          <w:rFonts w:hint="eastAsia"/>
          <w:sz w:val="24"/>
        </w:rPr>
      </w:pPr>
      <w:r>
        <w:rPr>
          <w:rFonts w:hint="eastAsia"/>
          <w:sz w:val="24"/>
        </w:rPr>
        <w:t>２．博物館を設置する法人において、会社更生法（平成１４年法律第１５４号）による会社更生手続を受けていないこと。</w:t>
      </w:r>
    </w:p>
    <w:sectPr w:rsidR="00765792" w:rsidRPr="00765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0"/>
    <w:rsid w:val="00707B50"/>
    <w:rsid w:val="00765792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517EA"/>
  <w15:chartTrackingRefBased/>
  <w15:docId w15:val="{4985457D-218B-47E2-87DB-E496078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2024-08-15T05:59:00Z</dcterms:created>
  <dcterms:modified xsi:type="dcterms:W3CDTF">2024-08-15T06:07:00Z</dcterms:modified>
</cp:coreProperties>
</file>