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F0" w:rsidRPr="00881C3F" w:rsidRDefault="005966F0" w:rsidP="00FC4099">
      <w:pPr>
        <w:pStyle w:val="a3"/>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C5F17" w:rsidRPr="009C5F17">
        <w:rPr>
          <w:rFonts w:ascii="ＭＳ ゴシック" w:eastAsia="ＭＳ ゴシック" w:hAnsi="ＭＳ ゴシック" w:hint="eastAsia"/>
          <w:b/>
          <w:sz w:val="28"/>
          <w:szCs w:val="28"/>
        </w:rPr>
        <w:t>ＶＲ活用による信濃川体験コンテンツ制作・活用業務</w:t>
      </w:r>
      <w:r w:rsidR="00CF5DD3">
        <w:rPr>
          <w:rFonts w:ascii="ＭＳ ゴシック" w:eastAsia="ＭＳ ゴシック" w:hAnsi="ＭＳ ゴシック" w:hint="eastAsia"/>
          <w:b/>
          <w:sz w:val="28"/>
          <w:szCs w:val="28"/>
        </w:rPr>
        <w:t>委託</w:t>
      </w:r>
    </w:p>
    <w:p w:rsidR="005966F0" w:rsidRPr="00881C3F" w:rsidRDefault="005966F0" w:rsidP="00FC4099">
      <w:pPr>
        <w:pStyle w:val="a3"/>
        <w:spacing w:line="300" w:lineRule="exact"/>
        <w:jc w:val="center"/>
        <w:rPr>
          <w:rFonts w:ascii="ＭＳ ゴシック" w:eastAsia="ＭＳ ゴシック" w:hAnsi="ＭＳ ゴシック"/>
          <w:b/>
          <w:sz w:val="28"/>
        </w:rPr>
      </w:pPr>
      <w:r w:rsidRPr="00881C3F">
        <w:rPr>
          <w:rFonts w:ascii="ＭＳ ゴシック" w:eastAsia="ＭＳ ゴシック" w:hAnsi="ＭＳ ゴシック" w:hint="eastAsia"/>
          <w:b/>
          <w:sz w:val="28"/>
        </w:rPr>
        <w:t>委託業者選定実施要領</w:t>
      </w:r>
    </w:p>
    <w:p w:rsidR="005966F0" w:rsidRDefault="005966F0">
      <w:pPr>
        <w:pStyle w:val="a3"/>
        <w:rPr>
          <w:rFonts w:hAnsi="ＭＳ ゴシック"/>
        </w:rPr>
      </w:pPr>
      <w:bookmarkStart w:id="0" w:name="_GoBack"/>
      <w:bookmarkEnd w:id="0"/>
    </w:p>
    <w:p w:rsidR="005966F0" w:rsidRPr="00F639B8" w:rsidRDefault="005966F0">
      <w:pPr>
        <w:pStyle w:val="a3"/>
        <w:rPr>
          <w:rFonts w:ascii="ＭＳ ゴシック" w:eastAsia="ＭＳ ゴシック" w:hAnsi="ＭＳ ゴシック"/>
          <w:b/>
        </w:rPr>
      </w:pPr>
      <w:r w:rsidRPr="00F639B8">
        <w:rPr>
          <w:rFonts w:ascii="ＭＳ ゴシック" w:eastAsia="ＭＳ ゴシック" w:hAnsi="ＭＳ ゴシック" w:hint="eastAsia"/>
          <w:b/>
        </w:rPr>
        <w:t>１　趣　旨</w:t>
      </w:r>
    </w:p>
    <w:p w:rsidR="005966F0" w:rsidRDefault="005966F0" w:rsidP="00590BB6">
      <w:pPr>
        <w:pStyle w:val="a3"/>
        <w:ind w:leftChars="100" w:left="210" w:firstLineChars="100" w:firstLine="210"/>
        <w:rPr>
          <w:rFonts w:hAnsi="ＭＳ ゴシック"/>
        </w:rPr>
      </w:pPr>
      <w:r>
        <w:rPr>
          <w:rFonts w:hAnsi="ＭＳ ゴシック" w:hint="eastAsia"/>
        </w:rPr>
        <w:t>こ</w:t>
      </w:r>
      <w:r w:rsidR="00E87649">
        <w:rPr>
          <w:rFonts w:hAnsi="ＭＳ ゴシック" w:hint="eastAsia"/>
        </w:rPr>
        <w:t>の要領は、新潟市</w:t>
      </w:r>
      <w:r w:rsidR="009C5F17">
        <w:rPr>
          <w:rFonts w:hAnsi="ＭＳ ゴシック" w:hint="eastAsia"/>
        </w:rPr>
        <w:t>土木部土木総務課</w:t>
      </w:r>
      <w:r w:rsidR="00E87649">
        <w:rPr>
          <w:rFonts w:hAnsi="ＭＳ ゴシック" w:hint="eastAsia"/>
        </w:rPr>
        <w:t>が実施する</w:t>
      </w:r>
      <w:r w:rsidR="00A46CDA">
        <w:rPr>
          <w:rFonts w:hAnsi="ＭＳ ゴシック" w:hint="eastAsia"/>
        </w:rPr>
        <w:t>「</w:t>
      </w:r>
      <w:r w:rsidR="009C5F17" w:rsidRPr="009C5F17">
        <w:rPr>
          <w:rFonts w:hAnsi="ＭＳ ゴシック" w:hint="eastAsia"/>
        </w:rPr>
        <w:t>ＶＲ活用による信濃川体験コンテンツ制作・活用業務</w:t>
      </w:r>
      <w:r w:rsidR="00CF5DD3">
        <w:rPr>
          <w:rFonts w:hAnsi="ＭＳ ゴシック" w:hint="eastAsia"/>
        </w:rPr>
        <w:t>委託</w:t>
      </w:r>
      <w:r w:rsidR="00A46CDA">
        <w:rPr>
          <w:rFonts w:hAnsi="ＭＳ ゴシック" w:hint="eastAsia"/>
        </w:rPr>
        <w:t>」</w:t>
      </w:r>
      <w:r>
        <w:rPr>
          <w:rFonts w:hAnsi="ＭＳ ゴシック" w:hint="eastAsia"/>
        </w:rPr>
        <w:t>の委託に際し、公募型プロポーザル方式により、提案者の業務遂行能力及び提案内容を総合的に評価し、最も適格と判断される業者を選定するために必要な事項を定めるものである。</w:t>
      </w:r>
      <w:r>
        <w:rPr>
          <w:rFonts w:hAnsi="ＭＳ ゴシック"/>
        </w:rPr>
        <w:t xml:space="preserve"> </w:t>
      </w:r>
    </w:p>
    <w:p w:rsidR="005966F0" w:rsidRPr="00C94038" w:rsidRDefault="005966F0">
      <w:pPr>
        <w:pStyle w:val="a3"/>
        <w:rPr>
          <w:rFonts w:hAnsi="ＭＳ ゴシック"/>
        </w:rPr>
      </w:pPr>
    </w:p>
    <w:p w:rsidR="005966F0" w:rsidRPr="00F639B8" w:rsidRDefault="005966F0">
      <w:pPr>
        <w:pStyle w:val="a3"/>
        <w:rPr>
          <w:rFonts w:ascii="ＭＳ ゴシック" w:eastAsia="ＭＳ ゴシック" w:hAnsi="ＭＳ ゴシック"/>
          <w:b/>
        </w:rPr>
      </w:pPr>
      <w:r w:rsidRPr="00F639B8">
        <w:rPr>
          <w:rFonts w:ascii="ＭＳ ゴシック" w:eastAsia="ＭＳ ゴシック" w:hAnsi="ＭＳ ゴシック" w:hint="eastAsia"/>
          <w:b/>
        </w:rPr>
        <w:t>２　提案を求める業務の概要</w:t>
      </w:r>
    </w:p>
    <w:p w:rsidR="005966F0" w:rsidRDefault="005966F0" w:rsidP="00855781">
      <w:pPr>
        <w:tabs>
          <w:tab w:val="num" w:pos="540"/>
        </w:tabs>
        <w:rPr>
          <w:rFonts w:ascii="ＭＳ 明朝"/>
          <w:szCs w:val="21"/>
        </w:rPr>
      </w:pPr>
      <w:r>
        <w:rPr>
          <w:rFonts w:ascii="ＭＳ 明朝" w:hAnsi="ＭＳ 明朝" w:hint="eastAsia"/>
          <w:szCs w:val="21"/>
        </w:rPr>
        <w:t xml:space="preserve">　（１）</w:t>
      </w:r>
      <w:r w:rsidR="004E32A1">
        <w:rPr>
          <w:rFonts w:ascii="ＭＳ 明朝" w:hAnsi="ＭＳ 明朝" w:hint="eastAsia"/>
          <w:szCs w:val="21"/>
        </w:rPr>
        <w:t xml:space="preserve">　</w:t>
      </w:r>
      <w:r>
        <w:rPr>
          <w:rFonts w:ascii="ＭＳ 明朝" w:hAnsi="ＭＳ 明朝" w:hint="eastAsia"/>
          <w:szCs w:val="21"/>
        </w:rPr>
        <w:t xml:space="preserve">業務名　</w:t>
      </w:r>
      <w:r w:rsidR="003F1D31">
        <w:rPr>
          <w:rFonts w:ascii="ＭＳ 明朝" w:hAnsi="ＭＳ 明朝" w:hint="eastAsia"/>
          <w:szCs w:val="21"/>
        </w:rPr>
        <w:t xml:space="preserve">　　　</w:t>
      </w:r>
      <w:r>
        <w:rPr>
          <w:rFonts w:ascii="ＭＳ 明朝" w:hAnsi="ＭＳ 明朝" w:hint="eastAsia"/>
          <w:szCs w:val="21"/>
        </w:rPr>
        <w:t xml:space="preserve">　　</w:t>
      </w:r>
      <w:r w:rsidR="009C5F17" w:rsidRPr="009C5F17">
        <w:rPr>
          <w:rFonts w:ascii="ＭＳ 明朝" w:hAnsi="ＭＳ 明朝" w:hint="eastAsia"/>
          <w:szCs w:val="21"/>
        </w:rPr>
        <w:t>ＶＲ活用による信濃川体験コンテンツ制作・活用業務</w:t>
      </w:r>
      <w:r w:rsidR="00CF5DD3">
        <w:rPr>
          <w:rFonts w:ascii="ＭＳ 明朝" w:hAnsi="ＭＳ 明朝" w:hint="eastAsia"/>
          <w:szCs w:val="21"/>
        </w:rPr>
        <w:t>委託</w:t>
      </w:r>
    </w:p>
    <w:p w:rsidR="005966F0" w:rsidRDefault="005966F0" w:rsidP="00855781">
      <w:pPr>
        <w:tabs>
          <w:tab w:val="num" w:pos="540"/>
        </w:tabs>
        <w:rPr>
          <w:rFonts w:ascii="ＭＳ 明朝"/>
          <w:szCs w:val="21"/>
        </w:rPr>
      </w:pPr>
      <w:r>
        <w:rPr>
          <w:rFonts w:ascii="ＭＳ 明朝" w:hAnsi="ＭＳ 明朝" w:hint="eastAsia"/>
          <w:szCs w:val="21"/>
        </w:rPr>
        <w:t xml:space="preserve">　（２）</w:t>
      </w:r>
      <w:r w:rsidR="004E32A1">
        <w:rPr>
          <w:rFonts w:ascii="ＭＳ 明朝" w:hAnsi="ＭＳ 明朝" w:hint="eastAsia"/>
          <w:szCs w:val="21"/>
        </w:rPr>
        <w:t xml:space="preserve">　</w:t>
      </w:r>
      <w:r>
        <w:rPr>
          <w:rFonts w:ascii="ＭＳ 明朝" w:hAnsi="ＭＳ 明朝" w:hint="eastAsia"/>
          <w:szCs w:val="21"/>
        </w:rPr>
        <w:t xml:space="preserve">業務概要　　</w:t>
      </w:r>
      <w:r w:rsidR="003F1D31">
        <w:rPr>
          <w:rFonts w:ascii="ＭＳ 明朝" w:hAnsi="ＭＳ 明朝" w:hint="eastAsia"/>
          <w:szCs w:val="21"/>
        </w:rPr>
        <w:t xml:space="preserve">　　　</w:t>
      </w:r>
      <w:r>
        <w:rPr>
          <w:rFonts w:ascii="ＭＳ 明朝" w:hAnsi="ＭＳ 明朝" w:hint="eastAsia"/>
          <w:szCs w:val="21"/>
        </w:rPr>
        <w:t>別紙の業務概要を参照</w:t>
      </w:r>
    </w:p>
    <w:p w:rsidR="005966F0" w:rsidRDefault="005966F0" w:rsidP="00855781">
      <w:pPr>
        <w:tabs>
          <w:tab w:val="num" w:pos="540"/>
        </w:tabs>
        <w:rPr>
          <w:rFonts w:ascii="ＭＳ 明朝"/>
          <w:szCs w:val="21"/>
        </w:rPr>
      </w:pPr>
      <w:r>
        <w:rPr>
          <w:rFonts w:ascii="ＭＳ 明朝" w:hAnsi="ＭＳ 明朝" w:hint="eastAsia"/>
          <w:szCs w:val="21"/>
        </w:rPr>
        <w:t xml:space="preserve">　（３）</w:t>
      </w:r>
      <w:r w:rsidR="004E32A1">
        <w:rPr>
          <w:rFonts w:ascii="ＭＳ 明朝" w:hAnsi="ＭＳ 明朝" w:hint="eastAsia"/>
          <w:szCs w:val="21"/>
        </w:rPr>
        <w:t xml:space="preserve">　</w:t>
      </w:r>
      <w:r>
        <w:rPr>
          <w:rFonts w:ascii="ＭＳ 明朝" w:hAnsi="ＭＳ 明朝" w:hint="eastAsia"/>
          <w:szCs w:val="21"/>
        </w:rPr>
        <w:t xml:space="preserve">履行期限　　</w:t>
      </w:r>
      <w:r w:rsidR="003F1D31">
        <w:rPr>
          <w:rFonts w:ascii="ＭＳ 明朝" w:hAnsi="ＭＳ 明朝" w:hint="eastAsia"/>
          <w:szCs w:val="21"/>
        </w:rPr>
        <w:t xml:space="preserve">　　　</w:t>
      </w:r>
      <w:r w:rsidR="009C5F17">
        <w:rPr>
          <w:rFonts w:ascii="ＭＳ 明朝" w:hAnsi="ＭＳ 明朝" w:hint="eastAsia"/>
          <w:szCs w:val="21"/>
        </w:rPr>
        <w:t>令和</w:t>
      </w:r>
      <w:r w:rsidR="00A46CDA">
        <w:rPr>
          <w:rFonts w:ascii="ＭＳ 明朝" w:hAnsi="ＭＳ 明朝" w:hint="eastAsia"/>
          <w:szCs w:val="21"/>
        </w:rPr>
        <w:t>４</w:t>
      </w:r>
      <w:r w:rsidR="009C5F17">
        <w:rPr>
          <w:rFonts w:ascii="ＭＳ 明朝" w:hAnsi="ＭＳ 明朝" w:hint="eastAsia"/>
          <w:szCs w:val="21"/>
        </w:rPr>
        <w:t>年</w:t>
      </w:r>
      <w:r w:rsidR="00A46CDA">
        <w:rPr>
          <w:rFonts w:ascii="ＭＳ 明朝" w:hAnsi="ＭＳ 明朝" w:hint="eastAsia"/>
          <w:szCs w:val="21"/>
        </w:rPr>
        <w:t>９</w:t>
      </w:r>
      <w:r w:rsidR="009C5F17">
        <w:rPr>
          <w:rFonts w:ascii="ＭＳ 明朝" w:hAnsi="ＭＳ 明朝" w:hint="eastAsia"/>
          <w:szCs w:val="21"/>
        </w:rPr>
        <w:t>月</w:t>
      </w:r>
      <w:r w:rsidR="00A46CDA">
        <w:rPr>
          <w:rFonts w:ascii="ＭＳ 明朝" w:hAnsi="ＭＳ 明朝" w:hint="eastAsia"/>
          <w:szCs w:val="21"/>
        </w:rPr>
        <w:t>３０</w:t>
      </w:r>
      <w:r w:rsidR="009C5F17">
        <w:rPr>
          <w:rFonts w:ascii="ＭＳ 明朝" w:hAnsi="ＭＳ 明朝" w:hint="eastAsia"/>
          <w:szCs w:val="21"/>
        </w:rPr>
        <w:t>日</w:t>
      </w:r>
    </w:p>
    <w:p w:rsidR="005966F0" w:rsidRDefault="005966F0" w:rsidP="00855781">
      <w:pPr>
        <w:tabs>
          <w:tab w:val="num" w:pos="540"/>
        </w:tabs>
        <w:rPr>
          <w:rFonts w:ascii="ＭＳ 明朝"/>
          <w:szCs w:val="21"/>
        </w:rPr>
      </w:pPr>
      <w:r>
        <w:rPr>
          <w:rFonts w:ascii="ＭＳ 明朝" w:hAnsi="ＭＳ 明朝" w:hint="eastAsia"/>
          <w:szCs w:val="21"/>
        </w:rPr>
        <w:t xml:space="preserve">　（４）</w:t>
      </w:r>
      <w:r w:rsidR="004E32A1">
        <w:rPr>
          <w:rFonts w:ascii="ＭＳ 明朝" w:hAnsi="ＭＳ 明朝" w:hint="eastAsia"/>
          <w:szCs w:val="21"/>
        </w:rPr>
        <w:t xml:space="preserve">　</w:t>
      </w:r>
      <w:r w:rsidR="003F1D31">
        <w:rPr>
          <w:rFonts w:ascii="ＭＳ 明朝" w:hAnsi="ＭＳ 明朝" w:hint="eastAsia"/>
          <w:szCs w:val="21"/>
        </w:rPr>
        <w:t>業務価格</w:t>
      </w:r>
      <w:r>
        <w:rPr>
          <w:rFonts w:ascii="ＭＳ 明朝" w:hAnsi="ＭＳ 明朝" w:hint="eastAsia"/>
          <w:szCs w:val="21"/>
        </w:rPr>
        <w:t xml:space="preserve">上限額　　</w:t>
      </w:r>
      <w:r w:rsidRPr="003B52DD">
        <w:rPr>
          <w:rFonts w:ascii="ＭＳ 明朝" w:hAnsi="ＭＳ 明朝" w:hint="eastAsia"/>
          <w:szCs w:val="21"/>
        </w:rPr>
        <w:t>￥</w:t>
      </w:r>
      <w:r w:rsidR="009C5F17">
        <w:rPr>
          <w:rFonts w:ascii="ＭＳ 明朝" w:hAnsi="ＭＳ 明朝" w:hint="eastAsia"/>
          <w:szCs w:val="21"/>
        </w:rPr>
        <w:t>５</w:t>
      </w:r>
      <w:r w:rsidR="004863E2">
        <w:rPr>
          <w:rFonts w:ascii="ＭＳ 明朝" w:hAnsi="ＭＳ 明朝" w:hint="eastAsia"/>
          <w:szCs w:val="21"/>
        </w:rPr>
        <w:t>,０００,</w:t>
      </w:r>
      <w:r>
        <w:rPr>
          <w:rFonts w:ascii="ＭＳ 明朝" w:hAnsi="ＭＳ 明朝" w:hint="eastAsia"/>
          <w:szCs w:val="21"/>
        </w:rPr>
        <w:t>０００円</w:t>
      </w:r>
      <w:r w:rsidRPr="003B52DD">
        <w:rPr>
          <w:rFonts w:ascii="ＭＳ 明朝" w:hAnsi="ＭＳ 明朝" w:hint="eastAsia"/>
          <w:szCs w:val="21"/>
        </w:rPr>
        <w:t>（</w:t>
      </w:r>
      <w:r>
        <w:rPr>
          <w:rFonts w:ascii="ＭＳ 明朝" w:hAnsi="ＭＳ 明朝" w:hint="eastAsia"/>
          <w:szCs w:val="21"/>
        </w:rPr>
        <w:t>消費税等含む）</w:t>
      </w:r>
    </w:p>
    <w:p w:rsidR="005966F0" w:rsidRPr="00CE5DD6" w:rsidRDefault="005966F0" w:rsidP="0010782D">
      <w:pPr>
        <w:tabs>
          <w:tab w:val="num" w:pos="540"/>
        </w:tabs>
        <w:ind w:left="630" w:hangingChars="300" w:hanging="630"/>
        <w:rPr>
          <w:rFonts w:ascii="ＭＳ ゴシック" w:eastAsia="ＭＳ ゴシック" w:hAnsi="ＭＳ ゴシック" w:cs="ＭＳ ゴシック"/>
        </w:rPr>
      </w:pPr>
      <w:r>
        <w:rPr>
          <w:rFonts w:ascii="ＭＳ 明朝" w:hAnsi="ＭＳ 明朝" w:hint="eastAsia"/>
          <w:szCs w:val="21"/>
        </w:rPr>
        <w:t xml:space="preserve">　　　</w:t>
      </w:r>
    </w:p>
    <w:p w:rsidR="005966F0" w:rsidRPr="00F639B8" w:rsidRDefault="005966F0" w:rsidP="00852610">
      <w:pPr>
        <w:pStyle w:val="a3"/>
        <w:rPr>
          <w:rFonts w:ascii="ＭＳ ゴシック" w:eastAsia="ＭＳ ゴシック" w:hAnsi="ＭＳ ゴシック" w:cs="ＭＳ ゴシック"/>
          <w:b/>
        </w:rPr>
      </w:pPr>
      <w:r w:rsidRPr="00F639B8">
        <w:rPr>
          <w:rFonts w:ascii="ＭＳ ゴシック" w:eastAsia="ＭＳ ゴシック" w:hAnsi="ＭＳ ゴシック" w:cs="ＭＳ ゴシック" w:hint="eastAsia"/>
          <w:b/>
        </w:rPr>
        <w:t>３　提案を求める内容</w:t>
      </w:r>
    </w:p>
    <w:p w:rsidR="005966F0" w:rsidRDefault="005966F0" w:rsidP="00590BB6">
      <w:pPr>
        <w:pStyle w:val="a3"/>
        <w:ind w:left="210" w:hangingChars="100" w:hanging="210"/>
      </w:pPr>
      <w:r>
        <w:rPr>
          <w:rFonts w:ascii="ＭＳ ゴシック" w:eastAsia="ＭＳ ゴシック" w:hAnsi="ＭＳ ゴシック" w:cs="ＭＳ ゴシック" w:hint="eastAsia"/>
        </w:rPr>
        <w:t xml:space="preserve">　　</w:t>
      </w:r>
      <w:r>
        <w:rPr>
          <w:rFonts w:hint="eastAsia"/>
        </w:rPr>
        <w:t>別添「</w:t>
      </w:r>
      <w:r w:rsidR="009C5F17" w:rsidRPr="009C5F17">
        <w:rPr>
          <w:rFonts w:hint="eastAsia"/>
        </w:rPr>
        <w:t>ＶＲ活用による信濃川体験コンテンツ制作・活用業務</w:t>
      </w:r>
      <w:r w:rsidR="00CF5DD3">
        <w:rPr>
          <w:rFonts w:hint="eastAsia"/>
        </w:rPr>
        <w:t>委託</w:t>
      </w:r>
      <w:r>
        <w:rPr>
          <w:rFonts w:hint="eastAsia"/>
        </w:rPr>
        <w:t>提案書作成要領</w:t>
      </w:r>
      <w:r w:rsidR="001656D9">
        <w:rPr>
          <w:rFonts w:hint="eastAsia"/>
        </w:rPr>
        <w:t>」</w:t>
      </w:r>
      <w:r>
        <w:rPr>
          <w:rFonts w:hint="eastAsia"/>
        </w:rPr>
        <w:t>に規定する書類に従い、</w:t>
      </w:r>
      <w:r w:rsidRPr="00B84B94">
        <w:rPr>
          <w:rFonts w:hAnsi="ＭＳ 明朝"/>
        </w:rPr>
        <w:t xml:space="preserve"> </w:t>
      </w:r>
      <w:r w:rsidR="009C5F17" w:rsidRPr="009C5F17">
        <w:rPr>
          <w:rFonts w:hAnsi="ＭＳ 明朝" w:hint="eastAsia"/>
        </w:rPr>
        <w:t>ＶＲ活用による信濃川体験コンテンツ制作・活用業務</w:t>
      </w:r>
      <w:r>
        <w:rPr>
          <w:rFonts w:hAnsi="ＭＳ 明朝" w:hint="eastAsia"/>
        </w:rPr>
        <w:t>（以下、本業務）に係る次の</w:t>
      </w:r>
      <w:r>
        <w:rPr>
          <w:rFonts w:hint="eastAsia"/>
        </w:rPr>
        <w:t>内容について提案を求める。</w:t>
      </w:r>
      <w:r w:rsidR="00F132C5">
        <w:rPr>
          <w:rFonts w:hint="eastAsia"/>
        </w:rPr>
        <w:t>なお、各項目について、</w:t>
      </w:r>
      <w:r w:rsidR="003F1D31">
        <w:rPr>
          <w:rFonts w:hint="eastAsia"/>
        </w:rPr>
        <w:t>本業務の目的を果たすために必要な事項がある場合には、業務の概要に記載のない事項であっても業務価格の上限の範囲内で提案してもよい。</w:t>
      </w:r>
    </w:p>
    <w:p w:rsidR="005966F0" w:rsidRPr="009D22CA" w:rsidRDefault="005966F0" w:rsidP="00590BB6">
      <w:pPr>
        <w:pStyle w:val="a3"/>
        <w:ind w:leftChars="100" w:left="210"/>
        <w:rPr>
          <w:rFonts w:ascii="ＭＳ Ｐゴシック" w:eastAsia="ＭＳ Ｐゴシック" w:hAnsi="ＭＳ Ｐゴシック"/>
          <w:b/>
        </w:rPr>
      </w:pPr>
      <w:r>
        <w:rPr>
          <w:rFonts w:ascii="ＭＳ Ｐゴシック" w:eastAsia="ＭＳ Ｐゴシック" w:hAnsi="ＭＳ Ｐゴシック" w:hint="eastAsia"/>
          <w:b/>
        </w:rPr>
        <w:t>＜本業務に係る基礎的な提案</w:t>
      </w:r>
      <w:r w:rsidRPr="00E8047D">
        <w:rPr>
          <w:rFonts w:ascii="ＭＳ Ｐゴシック" w:eastAsia="ＭＳ Ｐゴシック" w:hAnsi="ＭＳ Ｐゴシック" w:hint="eastAsia"/>
          <w:b/>
        </w:rPr>
        <w:t>＞</w:t>
      </w:r>
    </w:p>
    <w:p w:rsidR="005966F0" w:rsidRDefault="005966F0" w:rsidP="00BD1492">
      <w:r>
        <w:rPr>
          <w:rFonts w:hint="eastAsia"/>
        </w:rPr>
        <w:t xml:space="preserve">　（１）</w:t>
      </w:r>
      <w:r w:rsidR="004E32A1">
        <w:rPr>
          <w:rFonts w:hint="eastAsia"/>
        </w:rPr>
        <w:t xml:space="preserve">　</w:t>
      </w:r>
      <w:r w:rsidR="009C5F17">
        <w:rPr>
          <w:rFonts w:hint="eastAsia"/>
        </w:rPr>
        <w:t>ＶＲコンテンツの作成</w:t>
      </w:r>
      <w:r w:rsidR="001424C1">
        <w:rPr>
          <w:rFonts w:hint="eastAsia"/>
        </w:rPr>
        <w:t>実績について</w:t>
      </w:r>
    </w:p>
    <w:p w:rsidR="005966F0" w:rsidRDefault="005966F0" w:rsidP="00590BB6">
      <w:pPr>
        <w:ind w:left="1050" w:hangingChars="500" w:hanging="1050"/>
      </w:pPr>
      <w:r>
        <w:rPr>
          <w:rFonts w:hint="eastAsia"/>
        </w:rPr>
        <w:t xml:space="preserve">　（２）</w:t>
      </w:r>
      <w:r w:rsidR="004E32A1">
        <w:rPr>
          <w:rFonts w:hint="eastAsia"/>
        </w:rPr>
        <w:t xml:space="preserve">　</w:t>
      </w:r>
      <w:r w:rsidR="009C5F17">
        <w:rPr>
          <w:rFonts w:hint="eastAsia"/>
        </w:rPr>
        <w:t>本業務の遂行</w:t>
      </w:r>
      <w:r>
        <w:rPr>
          <w:rFonts w:hint="eastAsia"/>
        </w:rPr>
        <w:t>体制</w:t>
      </w:r>
      <w:r w:rsidR="00A46CDA">
        <w:rPr>
          <w:rFonts w:hint="eastAsia"/>
        </w:rPr>
        <w:t>について</w:t>
      </w:r>
    </w:p>
    <w:p w:rsidR="005966F0" w:rsidRDefault="005966F0" w:rsidP="00590BB6">
      <w:pPr>
        <w:ind w:firstLineChars="100" w:firstLine="210"/>
      </w:pPr>
      <w:r>
        <w:rPr>
          <w:rFonts w:hint="eastAsia"/>
        </w:rPr>
        <w:t>（３）</w:t>
      </w:r>
      <w:r w:rsidR="004E32A1">
        <w:rPr>
          <w:rFonts w:hint="eastAsia"/>
        </w:rPr>
        <w:t xml:space="preserve">　</w:t>
      </w:r>
      <w:r w:rsidR="000A189A">
        <w:rPr>
          <w:rFonts w:hint="eastAsia"/>
        </w:rPr>
        <w:t>ＶＲコンテンツの</w:t>
      </w:r>
      <w:r>
        <w:rPr>
          <w:rFonts w:hint="eastAsia"/>
        </w:rPr>
        <w:t>作成工程について</w:t>
      </w:r>
    </w:p>
    <w:p w:rsidR="005966F0" w:rsidRDefault="005966F0" w:rsidP="00BA376A">
      <w:r>
        <w:rPr>
          <w:rFonts w:hint="eastAsia"/>
        </w:rPr>
        <w:t xml:space="preserve">　　　ア　</w:t>
      </w:r>
      <w:r w:rsidR="004E69C4">
        <w:rPr>
          <w:rFonts w:hint="eastAsia"/>
        </w:rPr>
        <w:t xml:space="preserve">　</w:t>
      </w:r>
      <w:r w:rsidR="000A189A">
        <w:rPr>
          <w:rFonts w:hint="eastAsia"/>
        </w:rPr>
        <w:t>ＶＲコンテンツの</w:t>
      </w:r>
      <w:r>
        <w:rPr>
          <w:rFonts w:hint="eastAsia"/>
        </w:rPr>
        <w:t>作成に係る、具体的な工程表</w:t>
      </w:r>
      <w:r w:rsidR="000A189A">
        <w:rPr>
          <w:rFonts w:hint="eastAsia"/>
        </w:rPr>
        <w:t>（関係者との調整など）</w:t>
      </w:r>
    </w:p>
    <w:p w:rsidR="005966F0" w:rsidRDefault="005966F0" w:rsidP="00A46CDA">
      <w:pPr>
        <w:ind w:left="1260" w:hangingChars="600" w:hanging="1260"/>
      </w:pPr>
      <w:r>
        <w:rPr>
          <w:rFonts w:hint="eastAsia"/>
        </w:rPr>
        <w:t xml:space="preserve">　　　イ　</w:t>
      </w:r>
      <w:r w:rsidR="004E69C4">
        <w:rPr>
          <w:rFonts w:hint="eastAsia"/>
        </w:rPr>
        <w:t xml:space="preserve">　</w:t>
      </w:r>
      <w:r w:rsidR="00A46CDA">
        <w:rPr>
          <w:rFonts w:hint="eastAsia"/>
        </w:rPr>
        <w:t>納期に対し、より高い事業効果を発現するＶＲコンテンツを作成するための独自の工夫</w:t>
      </w:r>
    </w:p>
    <w:p w:rsidR="005966F0" w:rsidRDefault="005966F0" w:rsidP="00590BB6">
      <w:pPr>
        <w:ind w:leftChars="100" w:left="1050" w:hangingChars="400" w:hanging="840"/>
      </w:pPr>
      <w:r>
        <w:rPr>
          <w:rFonts w:hint="eastAsia"/>
        </w:rPr>
        <w:t>（４）</w:t>
      </w:r>
      <w:r w:rsidR="004E32A1">
        <w:rPr>
          <w:rFonts w:hint="eastAsia"/>
        </w:rPr>
        <w:t xml:space="preserve">　</w:t>
      </w:r>
      <w:r>
        <w:rPr>
          <w:rFonts w:hint="eastAsia"/>
        </w:rPr>
        <w:t>本業務の業務価格</w:t>
      </w:r>
    </w:p>
    <w:p w:rsidR="005966F0" w:rsidRPr="00E8047D" w:rsidRDefault="005966F0" w:rsidP="00590BB6">
      <w:pPr>
        <w:ind w:leftChars="100" w:left="1053" w:hangingChars="400" w:hanging="843"/>
        <w:rPr>
          <w:rFonts w:ascii="ＭＳ Ｐゴシック" w:eastAsia="ＭＳ Ｐゴシック" w:hAnsi="ＭＳ Ｐゴシック"/>
          <w:b/>
        </w:rPr>
      </w:pPr>
      <w:r w:rsidRPr="00E8047D">
        <w:rPr>
          <w:rFonts w:ascii="ＭＳ Ｐゴシック" w:eastAsia="ＭＳ Ｐゴシック" w:hAnsi="ＭＳ Ｐゴシック" w:hint="eastAsia"/>
          <w:b/>
        </w:rPr>
        <w:t>＜</w:t>
      </w:r>
      <w:r w:rsidR="00F132C5">
        <w:rPr>
          <w:rFonts w:ascii="ＭＳ Ｐゴシック" w:eastAsia="ＭＳ Ｐゴシック" w:hAnsi="ＭＳ Ｐゴシック" w:hint="eastAsia"/>
          <w:b/>
        </w:rPr>
        <w:t>業務の目的に資するＶＲコンテンツ作成</w:t>
      </w:r>
      <w:r>
        <w:rPr>
          <w:rFonts w:ascii="ＭＳ Ｐゴシック" w:eastAsia="ＭＳ Ｐゴシック" w:hAnsi="ＭＳ Ｐゴシック" w:hint="eastAsia"/>
          <w:b/>
        </w:rPr>
        <w:t>に</w:t>
      </w:r>
      <w:r w:rsidR="00F132C5">
        <w:rPr>
          <w:rFonts w:ascii="ＭＳ Ｐゴシック" w:eastAsia="ＭＳ Ｐゴシック" w:hAnsi="ＭＳ Ｐゴシック" w:hint="eastAsia"/>
          <w:b/>
        </w:rPr>
        <w:t>係る</w:t>
      </w:r>
      <w:r>
        <w:rPr>
          <w:rFonts w:ascii="ＭＳ Ｐゴシック" w:eastAsia="ＭＳ Ｐゴシック" w:hAnsi="ＭＳ Ｐゴシック" w:hint="eastAsia"/>
          <w:b/>
        </w:rPr>
        <w:t>提案</w:t>
      </w:r>
      <w:r w:rsidRPr="00E8047D">
        <w:rPr>
          <w:rFonts w:ascii="ＭＳ Ｐゴシック" w:eastAsia="ＭＳ Ｐゴシック" w:hAnsi="ＭＳ Ｐゴシック" w:hint="eastAsia"/>
          <w:b/>
        </w:rPr>
        <w:t>＞</w:t>
      </w:r>
    </w:p>
    <w:p w:rsidR="005966F0" w:rsidRDefault="005966F0" w:rsidP="00F132C5">
      <w:pPr>
        <w:ind w:leftChars="100" w:left="840" w:hangingChars="300" w:hanging="630"/>
      </w:pPr>
      <w:r>
        <w:rPr>
          <w:rFonts w:hint="eastAsia"/>
        </w:rPr>
        <w:t>（５）</w:t>
      </w:r>
      <w:r w:rsidR="004E32A1">
        <w:rPr>
          <w:rFonts w:hint="eastAsia"/>
        </w:rPr>
        <w:t xml:space="preserve">　</w:t>
      </w:r>
      <w:r w:rsidR="00F132C5">
        <w:rPr>
          <w:rFonts w:hint="eastAsia"/>
        </w:rPr>
        <w:t>ＶＲを生かしたコンテンツの作成について</w:t>
      </w:r>
    </w:p>
    <w:p w:rsidR="003F1D31" w:rsidRDefault="00F132C5" w:rsidP="003F1D31">
      <w:pPr>
        <w:ind w:leftChars="300" w:left="1260" w:hangingChars="300" w:hanging="630"/>
      </w:pPr>
      <w:r>
        <w:rPr>
          <w:rFonts w:hint="eastAsia"/>
        </w:rPr>
        <w:t xml:space="preserve">ア　　</w:t>
      </w:r>
      <w:r w:rsidR="003F1D31">
        <w:rPr>
          <w:rFonts w:hint="eastAsia"/>
        </w:rPr>
        <w:t>現在やこれからのにいがたの暮らしに関して、提案者が信濃川及びその流域、水辺空間に期待していること</w:t>
      </w:r>
    </w:p>
    <w:p w:rsidR="00F132C5" w:rsidRDefault="003F1D31" w:rsidP="003F1D31">
      <w:pPr>
        <w:ind w:firstLineChars="300" w:firstLine="630"/>
      </w:pPr>
      <w:r>
        <w:rPr>
          <w:rFonts w:hint="eastAsia"/>
        </w:rPr>
        <w:t xml:space="preserve">イ　　</w:t>
      </w:r>
      <w:r w:rsidR="00F132C5">
        <w:rPr>
          <w:rFonts w:hint="eastAsia"/>
        </w:rPr>
        <w:t>２つの分水</w:t>
      </w:r>
      <w:r>
        <w:rPr>
          <w:rFonts w:hint="eastAsia"/>
        </w:rPr>
        <w:t>を起点とした、信濃川及び新潟市の歴史を能動的に学ぶための工夫</w:t>
      </w:r>
    </w:p>
    <w:p w:rsidR="00F132C5" w:rsidRDefault="003F1D31" w:rsidP="003F1D31">
      <w:pPr>
        <w:ind w:left="1260" w:hangingChars="600" w:hanging="1260"/>
      </w:pPr>
      <w:r>
        <w:rPr>
          <w:rFonts w:hint="eastAsia"/>
        </w:rPr>
        <w:t xml:space="preserve">　　　ウ</w:t>
      </w:r>
      <w:r w:rsidR="00F132C5">
        <w:rPr>
          <w:rFonts w:hint="eastAsia"/>
        </w:rPr>
        <w:t xml:space="preserve">　　</w:t>
      </w:r>
      <w:r>
        <w:rPr>
          <w:rFonts w:hint="eastAsia"/>
        </w:rPr>
        <w:t>２つの分水を起点とした、信濃川の魅力やにいがたらしい暮らしを再認識するための工夫</w:t>
      </w:r>
    </w:p>
    <w:p w:rsidR="005966F0" w:rsidRDefault="005966F0" w:rsidP="00590BB6">
      <w:pPr>
        <w:ind w:left="1050" w:hangingChars="500" w:hanging="1050"/>
      </w:pPr>
      <w:r>
        <w:rPr>
          <w:rFonts w:hint="eastAsia"/>
        </w:rPr>
        <w:t xml:space="preserve">　</w:t>
      </w:r>
      <w:r w:rsidR="003F1D31">
        <w:rPr>
          <w:rFonts w:hint="eastAsia"/>
        </w:rPr>
        <w:t xml:space="preserve">　　エ　　視聴者にＶＲコンテンツを飽きさせないための工夫</w:t>
      </w:r>
    </w:p>
    <w:p w:rsidR="003F1D31" w:rsidRPr="00087154" w:rsidRDefault="003F1D31" w:rsidP="00590BB6">
      <w:pPr>
        <w:ind w:left="1050" w:hangingChars="500" w:hanging="1050"/>
      </w:pPr>
      <w:r>
        <w:rPr>
          <w:rFonts w:hint="eastAsia"/>
        </w:rPr>
        <w:t xml:space="preserve">　　　オ　　その他ＶＲコンテンツであることを生かしたコンテンツ作成の工夫</w:t>
      </w:r>
    </w:p>
    <w:p w:rsidR="005966F0" w:rsidRPr="00F639B8" w:rsidRDefault="005966F0" w:rsidP="00852610">
      <w:pPr>
        <w:pStyle w:val="a3"/>
        <w:rPr>
          <w:rFonts w:ascii="ＭＳ ゴシック" w:eastAsia="ＭＳ ゴシック" w:hAnsi="ＭＳ ゴシック" w:cs="ＭＳ ゴシック"/>
          <w:b/>
        </w:rPr>
      </w:pPr>
      <w:r w:rsidRPr="00F639B8">
        <w:rPr>
          <w:rFonts w:ascii="ＭＳ ゴシック" w:eastAsia="ＭＳ ゴシック" w:hAnsi="ＭＳ ゴシック" w:cs="ＭＳ ゴシック" w:hint="eastAsia"/>
          <w:b/>
        </w:rPr>
        <w:lastRenderedPageBreak/>
        <w:t>４　提案者の選定</w:t>
      </w:r>
    </w:p>
    <w:p w:rsidR="005966F0" w:rsidRPr="00CA5EE9" w:rsidRDefault="00FD2B28" w:rsidP="004331BD">
      <w:pPr>
        <w:pStyle w:val="a3"/>
        <w:numPr>
          <w:ilvl w:val="0"/>
          <w:numId w:val="32"/>
        </w:numPr>
        <w:tabs>
          <w:tab w:val="clear" w:pos="1020"/>
          <w:tab w:val="num" w:pos="851"/>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5966F0" w:rsidRPr="00CA5EE9">
        <w:rPr>
          <w:rFonts w:ascii="ＭＳ ゴシック" w:eastAsia="ＭＳ ゴシック" w:hAnsi="ＭＳ ゴシック" w:cs="ＭＳ ゴシック" w:hint="eastAsia"/>
        </w:rPr>
        <w:t>選定の方法</w:t>
      </w:r>
    </w:p>
    <w:p w:rsidR="005966F0" w:rsidRDefault="005966F0" w:rsidP="00566A20">
      <w:pPr>
        <w:pStyle w:val="a3"/>
        <w:ind w:left="840" w:hangingChars="400" w:hanging="840"/>
        <w:rPr>
          <w:rFonts w:hAnsi="ＭＳ 明朝" w:cs="ＭＳ ゴシック"/>
        </w:rPr>
      </w:pPr>
      <w:r w:rsidRPr="005307A8">
        <w:rPr>
          <w:rFonts w:hAnsi="ＭＳ 明朝" w:cs="ＭＳ ゴシック" w:hint="eastAsia"/>
        </w:rPr>
        <w:t xml:space="preserve">　　　　</w:t>
      </w:r>
      <w:r>
        <w:rPr>
          <w:rFonts w:hAnsi="ＭＳ 明朝" w:cs="ＭＳ ゴシック" w:hint="eastAsia"/>
        </w:rPr>
        <w:t xml:space="preserve">　提案書を提出しようとする者は、別添資料「</w:t>
      </w:r>
      <w:r w:rsidR="003F1D31" w:rsidRPr="003F1D31">
        <w:rPr>
          <w:rFonts w:hAnsi="ＭＳ 明朝" w:cs="ＭＳ ゴシック" w:hint="eastAsia"/>
        </w:rPr>
        <w:t>ＶＲ活用による信濃川体験コンテンツ制作・活用業務</w:t>
      </w:r>
      <w:r w:rsidR="00CF5DD3">
        <w:rPr>
          <w:rFonts w:hAnsi="ＭＳ 明朝" w:cs="ＭＳ ゴシック" w:hint="eastAsia"/>
        </w:rPr>
        <w:t>委託</w:t>
      </w:r>
      <w:r>
        <w:rPr>
          <w:rFonts w:hAnsi="ＭＳ 明朝" w:cs="ＭＳ ゴシック" w:hint="eastAsia"/>
        </w:rPr>
        <w:t>提案書作成要領」に従い提案書を提出する。提案書を提出した者を対象に選定委員会が提案書を審査し</w:t>
      </w:r>
      <w:r w:rsidR="0010782D">
        <w:rPr>
          <w:rFonts w:hAnsi="ＭＳ 明朝" w:cs="ＭＳ ゴシック" w:hint="eastAsia"/>
        </w:rPr>
        <w:t>た上で、</w:t>
      </w:r>
      <w:r>
        <w:rPr>
          <w:rFonts w:hAnsi="ＭＳ 明朝" w:cs="ＭＳ ゴシック" w:hint="eastAsia"/>
        </w:rPr>
        <w:t>ヒアリングを実施し、提案評価項目表の配点基準により総合評価し、最も優れた提案者を選定する。</w:t>
      </w:r>
    </w:p>
    <w:p w:rsidR="005966F0" w:rsidRPr="00CA5EE9" w:rsidRDefault="004E32A1" w:rsidP="004331BD">
      <w:pPr>
        <w:pStyle w:val="a3"/>
        <w:numPr>
          <w:ilvl w:val="0"/>
          <w:numId w:val="32"/>
        </w:numPr>
        <w:tabs>
          <w:tab w:val="clear" w:pos="1020"/>
          <w:tab w:val="num" w:pos="851"/>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5966F0" w:rsidRPr="00CA5EE9">
        <w:rPr>
          <w:rFonts w:ascii="ＭＳ ゴシック" w:eastAsia="ＭＳ ゴシック" w:hAnsi="ＭＳ ゴシック" w:cs="ＭＳ ゴシック" w:hint="eastAsia"/>
        </w:rPr>
        <w:t>選定委員会</w:t>
      </w:r>
    </w:p>
    <w:p w:rsidR="005966F0" w:rsidRDefault="005966F0" w:rsidP="00590BB6">
      <w:pPr>
        <w:pStyle w:val="a3"/>
        <w:ind w:left="840" w:hangingChars="400" w:hanging="840"/>
        <w:rPr>
          <w:rFonts w:hAnsi="ＭＳ 明朝" w:cs="ＭＳ ゴシック"/>
        </w:rPr>
      </w:pPr>
      <w:r w:rsidRPr="005307A8">
        <w:rPr>
          <w:rFonts w:hAnsi="ＭＳ 明朝" w:cs="ＭＳ ゴシック" w:hint="eastAsia"/>
        </w:rPr>
        <w:t xml:space="preserve">　　　　</w:t>
      </w:r>
      <w:r>
        <w:rPr>
          <w:rFonts w:hAnsi="ＭＳ 明朝" w:cs="ＭＳ ゴシック" w:hint="eastAsia"/>
        </w:rPr>
        <w:t xml:space="preserve">　</w:t>
      </w:r>
      <w:r w:rsidRPr="005307A8">
        <w:rPr>
          <w:rFonts w:hAnsi="ＭＳ 明朝" w:cs="ＭＳ ゴシック" w:hint="eastAsia"/>
        </w:rPr>
        <w:t>提案者の</w:t>
      </w:r>
      <w:r>
        <w:rPr>
          <w:rFonts w:hAnsi="ＭＳ 明朝" w:cs="ＭＳ ゴシック" w:hint="eastAsia"/>
        </w:rPr>
        <w:t>選定</w:t>
      </w:r>
      <w:r w:rsidRPr="005307A8">
        <w:rPr>
          <w:rFonts w:hAnsi="ＭＳ 明朝" w:cs="ＭＳ ゴシック" w:hint="eastAsia"/>
        </w:rPr>
        <w:t>は</w:t>
      </w:r>
      <w:r>
        <w:rPr>
          <w:rFonts w:hAnsi="ＭＳ 明朝" w:cs="ＭＳ ゴシック" w:hint="eastAsia"/>
        </w:rPr>
        <w:t>、</w:t>
      </w:r>
      <w:r w:rsidRPr="005307A8">
        <w:rPr>
          <w:rFonts w:hAnsi="ＭＳ 明朝" w:cs="ＭＳ ゴシック" w:hint="eastAsia"/>
        </w:rPr>
        <w:t>「</w:t>
      </w:r>
      <w:r w:rsidR="003F1D31" w:rsidRPr="003F1D31">
        <w:rPr>
          <w:rFonts w:hAnsi="ＭＳ 明朝" w:cs="ＭＳ ゴシック" w:hint="eastAsia"/>
        </w:rPr>
        <w:t>ＶＲ活用による信濃川体験コンテンツ制作・活用業務</w:t>
      </w:r>
      <w:r w:rsidRPr="005307A8">
        <w:rPr>
          <w:rFonts w:hAnsi="ＭＳ 明朝" w:cs="ＭＳ ゴシック" w:hint="eastAsia"/>
        </w:rPr>
        <w:t>委託業者選定委員会」（以下「選定委員会」という）が行う。</w:t>
      </w:r>
    </w:p>
    <w:p w:rsidR="005966F0" w:rsidRPr="00CA5EE9" w:rsidRDefault="004E32A1" w:rsidP="004331BD">
      <w:pPr>
        <w:pStyle w:val="a3"/>
        <w:numPr>
          <w:ilvl w:val="0"/>
          <w:numId w:val="32"/>
        </w:numPr>
        <w:tabs>
          <w:tab w:val="clear" w:pos="1020"/>
          <w:tab w:val="num" w:pos="851"/>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5966F0" w:rsidRPr="00CA5EE9">
        <w:rPr>
          <w:rFonts w:ascii="ＭＳ ゴシック" w:eastAsia="ＭＳ ゴシック" w:hAnsi="ＭＳ ゴシック" w:cs="ＭＳ ゴシック" w:hint="eastAsia"/>
        </w:rPr>
        <w:t>審査</w:t>
      </w:r>
    </w:p>
    <w:p w:rsidR="005966F0" w:rsidRDefault="005966F0" w:rsidP="00590BB6">
      <w:pPr>
        <w:pStyle w:val="a3"/>
        <w:ind w:leftChars="300" w:left="840" w:hangingChars="100" w:hanging="210"/>
        <w:rPr>
          <w:rFonts w:hAnsi="ＭＳ 明朝" w:cs="ＭＳ ゴシック"/>
        </w:rPr>
      </w:pPr>
      <w:r>
        <w:rPr>
          <w:rFonts w:hAnsi="ＭＳ 明朝" w:cs="ＭＳ ゴシック" w:hint="eastAsia"/>
        </w:rPr>
        <w:t xml:space="preserve">　　審査は、選定委員会が提案書の審査及びヒアリングを実施し、提案評価項目表の配点基準により総合評価し、最も優れた提案書を選定する。なお、評価結果が同得点であった場合は、委員による多数決により選定する。</w:t>
      </w:r>
    </w:p>
    <w:p w:rsidR="00566A20" w:rsidRDefault="00566A20" w:rsidP="00590BB6">
      <w:pPr>
        <w:pStyle w:val="a3"/>
        <w:ind w:leftChars="300" w:left="840" w:hangingChars="100" w:hanging="210"/>
        <w:rPr>
          <w:rFonts w:hAnsi="ＭＳ 明朝" w:cs="ＭＳ ゴシック"/>
        </w:rPr>
      </w:pPr>
    </w:p>
    <w:p w:rsidR="005966F0" w:rsidRPr="007B4750" w:rsidRDefault="005966F0" w:rsidP="0085261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＜提案評価項目表＞</w:t>
      </w:r>
    </w:p>
    <w:tbl>
      <w:tblPr>
        <w:tblW w:w="868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5640"/>
        <w:gridCol w:w="1436"/>
      </w:tblGrid>
      <w:tr w:rsidR="005966F0" w:rsidTr="00584C82">
        <w:trPr>
          <w:trHeight w:val="300"/>
        </w:trPr>
        <w:tc>
          <w:tcPr>
            <w:tcW w:w="1610" w:type="dxa"/>
            <w:shd w:val="clear" w:color="auto" w:fill="D9D9D9" w:themeFill="background1" w:themeFillShade="D9"/>
          </w:tcPr>
          <w:p w:rsidR="005966F0" w:rsidRPr="00CA5EE9" w:rsidRDefault="005966F0" w:rsidP="00D50439">
            <w:pPr>
              <w:pStyle w:val="a3"/>
              <w:jc w:val="center"/>
              <w:rPr>
                <w:rFonts w:ascii="ＭＳ ゴシック" w:eastAsia="ＭＳ ゴシック" w:hAnsi="ＭＳ ゴシック"/>
              </w:rPr>
            </w:pPr>
            <w:r w:rsidRPr="00CA5EE9">
              <w:rPr>
                <w:rFonts w:ascii="ＭＳ ゴシック" w:eastAsia="ＭＳ ゴシック" w:hAnsi="ＭＳ ゴシック" w:hint="eastAsia"/>
              </w:rPr>
              <w:t>評価項目</w:t>
            </w:r>
          </w:p>
        </w:tc>
        <w:tc>
          <w:tcPr>
            <w:tcW w:w="5640" w:type="dxa"/>
            <w:shd w:val="clear" w:color="auto" w:fill="D9D9D9" w:themeFill="background1" w:themeFillShade="D9"/>
          </w:tcPr>
          <w:p w:rsidR="005966F0" w:rsidRPr="00CA5EE9" w:rsidRDefault="005966F0" w:rsidP="00D50439">
            <w:pPr>
              <w:pStyle w:val="a3"/>
              <w:jc w:val="center"/>
              <w:rPr>
                <w:rFonts w:ascii="ＭＳ ゴシック" w:eastAsia="ＭＳ ゴシック" w:hAnsi="ＭＳ ゴシック"/>
              </w:rPr>
            </w:pPr>
            <w:r w:rsidRPr="00CA5EE9">
              <w:rPr>
                <w:rFonts w:ascii="ＭＳ ゴシック" w:eastAsia="ＭＳ ゴシック" w:hAnsi="ＭＳ ゴシック" w:hint="eastAsia"/>
              </w:rPr>
              <w:t>評価の観点</w:t>
            </w:r>
          </w:p>
        </w:tc>
        <w:tc>
          <w:tcPr>
            <w:tcW w:w="1436" w:type="dxa"/>
            <w:shd w:val="clear" w:color="auto" w:fill="D9D9D9" w:themeFill="background1" w:themeFillShade="D9"/>
          </w:tcPr>
          <w:p w:rsidR="005966F0" w:rsidRPr="00CA5EE9" w:rsidRDefault="005966F0" w:rsidP="00D50439">
            <w:pPr>
              <w:pStyle w:val="a3"/>
              <w:jc w:val="center"/>
              <w:rPr>
                <w:rFonts w:ascii="ＭＳ ゴシック" w:eastAsia="ＭＳ ゴシック" w:hAnsi="ＭＳ ゴシック"/>
              </w:rPr>
            </w:pPr>
            <w:r w:rsidRPr="00CA5EE9">
              <w:rPr>
                <w:rFonts w:ascii="ＭＳ ゴシック" w:eastAsia="ＭＳ ゴシック" w:hAnsi="ＭＳ ゴシック" w:hint="eastAsia"/>
              </w:rPr>
              <w:t>配点</w:t>
            </w:r>
          </w:p>
        </w:tc>
      </w:tr>
      <w:tr w:rsidR="005966F0" w:rsidTr="00206BB8">
        <w:trPr>
          <w:trHeight w:val="644"/>
        </w:trPr>
        <w:tc>
          <w:tcPr>
            <w:tcW w:w="1610" w:type="dxa"/>
          </w:tcPr>
          <w:p w:rsidR="005966F0" w:rsidRPr="00A74524" w:rsidRDefault="003F1D31" w:rsidP="003C3556">
            <w:pPr>
              <w:pStyle w:val="a3"/>
              <w:rPr>
                <w:rFonts w:hAnsi="ＭＳ 明朝"/>
              </w:rPr>
            </w:pPr>
            <w:r>
              <w:rPr>
                <w:rFonts w:hint="eastAsia"/>
              </w:rPr>
              <w:t>ＶＲコンテンツの作成実績について</w:t>
            </w:r>
          </w:p>
        </w:tc>
        <w:tc>
          <w:tcPr>
            <w:tcW w:w="5640" w:type="dxa"/>
          </w:tcPr>
          <w:p w:rsidR="005966F0" w:rsidRPr="00A60D05" w:rsidRDefault="005966F0" w:rsidP="00A46CDA">
            <w:pPr>
              <w:pStyle w:val="a3"/>
              <w:rPr>
                <w:rFonts w:hAnsi="ＭＳ 明朝"/>
              </w:rPr>
            </w:pPr>
            <w:r>
              <w:rPr>
                <w:rFonts w:hAnsi="ＭＳ 明朝" w:hint="eastAsia"/>
              </w:rPr>
              <w:t>提案書に記載された提案者（提案企業体）の有する、</w:t>
            </w:r>
            <w:r w:rsidR="00A46CDA">
              <w:rPr>
                <w:rFonts w:hAnsi="ＭＳ 明朝" w:hint="eastAsia"/>
              </w:rPr>
              <w:t>ＶＲコンテンツの作成</w:t>
            </w:r>
            <w:r>
              <w:rPr>
                <w:rFonts w:hAnsi="ＭＳ 明朝" w:hint="eastAsia"/>
              </w:rPr>
              <w:t>実績について、業務を円滑に遂行しうる実績を有した提案者であるか、評価を行う。</w:t>
            </w:r>
          </w:p>
        </w:tc>
        <w:tc>
          <w:tcPr>
            <w:tcW w:w="1436" w:type="dxa"/>
            <w:vAlign w:val="center"/>
          </w:tcPr>
          <w:p w:rsidR="005966F0" w:rsidRDefault="005966F0" w:rsidP="00D50439">
            <w:pPr>
              <w:pStyle w:val="a3"/>
              <w:jc w:val="center"/>
              <w:rPr>
                <w:rFonts w:ascii="ＭＳ ゴシック" w:eastAsia="ＭＳ ゴシック" w:hAnsi="ＭＳ ゴシック"/>
              </w:rPr>
            </w:pPr>
            <w:r>
              <w:rPr>
                <w:rFonts w:ascii="ＭＳ ゴシック" w:eastAsia="ＭＳ ゴシック" w:hAnsi="ＭＳ ゴシック" w:hint="eastAsia"/>
              </w:rPr>
              <w:t>５</w:t>
            </w:r>
          </w:p>
        </w:tc>
      </w:tr>
      <w:tr w:rsidR="005966F0" w:rsidTr="00206BB8">
        <w:trPr>
          <w:trHeight w:val="644"/>
        </w:trPr>
        <w:tc>
          <w:tcPr>
            <w:tcW w:w="1610" w:type="dxa"/>
          </w:tcPr>
          <w:p w:rsidR="005966F0" w:rsidRDefault="003F1D31" w:rsidP="00FF57A9">
            <w:pPr>
              <w:pStyle w:val="a3"/>
              <w:rPr>
                <w:rFonts w:hAnsi="ＭＳ 明朝"/>
              </w:rPr>
            </w:pPr>
            <w:r>
              <w:rPr>
                <w:rFonts w:hint="eastAsia"/>
              </w:rPr>
              <w:t>本業務の遂行体制について</w:t>
            </w:r>
          </w:p>
          <w:p w:rsidR="005966F0" w:rsidRDefault="005966F0" w:rsidP="00201262">
            <w:pPr>
              <w:pStyle w:val="a3"/>
              <w:rPr>
                <w:rFonts w:hAnsi="ＭＳ 明朝"/>
              </w:rPr>
            </w:pPr>
          </w:p>
        </w:tc>
        <w:tc>
          <w:tcPr>
            <w:tcW w:w="5640" w:type="dxa"/>
          </w:tcPr>
          <w:p w:rsidR="005966F0" w:rsidRPr="00482A70" w:rsidRDefault="005966F0" w:rsidP="00A46CDA">
            <w:pPr>
              <w:pStyle w:val="a3"/>
              <w:rPr>
                <w:rFonts w:hAnsi="ＭＳ 明朝"/>
              </w:rPr>
            </w:pPr>
            <w:r w:rsidRPr="00482A70">
              <w:rPr>
                <w:rFonts w:hAnsi="ＭＳ 明朝" w:hint="eastAsia"/>
              </w:rPr>
              <w:t>提案書に記載された提案者（提案企業体</w:t>
            </w:r>
            <w:r w:rsidR="00A46CDA">
              <w:rPr>
                <w:rFonts w:hAnsi="ＭＳ 明朝" w:hint="eastAsia"/>
              </w:rPr>
              <w:t>）の業務執行体制について、工程に対して</w:t>
            </w:r>
            <w:r>
              <w:rPr>
                <w:rFonts w:hAnsi="ＭＳ 明朝" w:hint="eastAsia"/>
              </w:rPr>
              <w:t>十分な成果を出すことが可能な体制を組んで業務に臨む提案者であるか、評価を行う。</w:t>
            </w:r>
          </w:p>
        </w:tc>
        <w:tc>
          <w:tcPr>
            <w:tcW w:w="1436" w:type="dxa"/>
            <w:vAlign w:val="center"/>
          </w:tcPr>
          <w:p w:rsidR="005966F0" w:rsidRDefault="005966F0" w:rsidP="00D50439">
            <w:pPr>
              <w:pStyle w:val="a3"/>
              <w:jc w:val="center"/>
              <w:rPr>
                <w:rFonts w:ascii="ＭＳ ゴシック" w:eastAsia="ＭＳ ゴシック" w:hAnsi="ＭＳ ゴシック"/>
              </w:rPr>
            </w:pPr>
            <w:r>
              <w:rPr>
                <w:rFonts w:ascii="ＭＳ ゴシック" w:eastAsia="ＭＳ ゴシック" w:hAnsi="ＭＳ ゴシック" w:hint="eastAsia"/>
              </w:rPr>
              <w:t>５</w:t>
            </w:r>
          </w:p>
        </w:tc>
      </w:tr>
      <w:tr w:rsidR="005966F0" w:rsidTr="00807B07">
        <w:trPr>
          <w:trHeight w:val="540"/>
        </w:trPr>
        <w:tc>
          <w:tcPr>
            <w:tcW w:w="1610" w:type="dxa"/>
          </w:tcPr>
          <w:p w:rsidR="005966F0" w:rsidRDefault="00A46CDA" w:rsidP="00317C09">
            <w:pPr>
              <w:pStyle w:val="a3"/>
              <w:rPr>
                <w:rFonts w:hAnsi="ＭＳ 明朝"/>
              </w:rPr>
            </w:pPr>
            <w:r>
              <w:rPr>
                <w:rFonts w:hint="eastAsia"/>
              </w:rPr>
              <w:t>ＶＲコンテンツの作成工程について</w:t>
            </w:r>
          </w:p>
        </w:tc>
        <w:tc>
          <w:tcPr>
            <w:tcW w:w="5640" w:type="dxa"/>
          </w:tcPr>
          <w:p w:rsidR="005966F0" w:rsidRDefault="005966F0" w:rsidP="00A46CDA">
            <w:pPr>
              <w:pStyle w:val="a3"/>
              <w:rPr>
                <w:rFonts w:hAnsi="ＭＳ 明朝"/>
              </w:rPr>
            </w:pPr>
            <w:r>
              <w:rPr>
                <w:rFonts w:hAnsi="ＭＳ 明朝" w:hint="eastAsia"/>
              </w:rPr>
              <w:t>提案書に記載された工程について、具体性と着実さを備えた提案をし、</w:t>
            </w:r>
            <w:r w:rsidR="00A46CDA">
              <w:rPr>
                <w:rFonts w:hAnsi="ＭＳ 明朝" w:hint="eastAsia"/>
              </w:rPr>
              <w:t>かつ工程内でより高い事業効果を発現させるコンテンツを作成し得る提案者である</w:t>
            </w:r>
            <w:r>
              <w:rPr>
                <w:rFonts w:hAnsi="ＭＳ 明朝" w:hint="eastAsia"/>
              </w:rPr>
              <w:t>か、評価を行う。</w:t>
            </w:r>
          </w:p>
        </w:tc>
        <w:tc>
          <w:tcPr>
            <w:tcW w:w="1436" w:type="dxa"/>
            <w:vAlign w:val="center"/>
          </w:tcPr>
          <w:p w:rsidR="005966F0" w:rsidRPr="00206BB8" w:rsidRDefault="00590BB6" w:rsidP="00D50439">
            <w:pPr>
              <w:pStyle w:val="a3"/>
              <w:jc w:val="center"/>
              <w:rPr>
                <w:rFonts w:ascii="ＭＳ ゴシック" w:eastAsia="ＭＳ ゴシック" w:hAnsi="ＭＳ ゴシック"/>
              </w:rPr>
            </w:pPr>
            <w:r>
              <w:rPr>
                <w:rFonts w:ascii="ＭＳ ゴシック" w:eastAsia="ＭＳ ゴシック" w:hAnsi="ＭＳ ゴシック" w:hint="eastAsia"/>
              </w:rPr>
              <w:t>２</w:t>
            </w:r>
            <w:r w:rsidR="005966F0">
              <w:rPr>
                <w:rFonts w:ascii="ＭＳ ゴシック" w:eastAsia="ＭＳ ゴシック" w:hAnsi="ＭＳ ゴシック" w:hint="eastAsia"/>
              </w:rPr>
              <w:t>５</w:t>
            </w:r>
          </w:p>
        </w:tc>
      </w:tr>
      <w:tr w:rsidR="005966F0" w:rsidTr="00807B07">
        <w:trPr>
          <w:trHeight w:val="540"/>
        </w:trPr>
        <w:tc>
          <w:tcPr>
            <w:tcW w:w="1610" w:type="dxa"/>
          </w:tcPr>
          <w:p w:rsidR="005966F0" w:rsidRPr="00842DE9" w:rsidRDefault="00A46CDA" w:rsidP="00317C09">
            <w:pPr>
              <w:pStyle w:val="a3"/>
              <w:rPr>
                <w:rFonts w:hAnsi="ＭＳ 明朝"/>
              </w:rPr>
            </w:pPr>
            <w:r w:rsidRPr="00A46CDA">
              <w:rPr>
                <w:rFonts w:hAnsi="ＭＳ 明朝" w:hint="eastAsia"/>
              </w:rPr>
              <w:t>業務の目的に資するＶＲコンテンツ作成に係る提案</w:t>
            </w:r>
            <w:r>
              <w:rPr>
                <w:rFonts w:hAnsi="ＭＳ 明朝" w:hint="eastAsia"/>
              </w:rPr>
              <w:t>について</w:t>
            </w:r>
          </w:p>
        </w:tc>
        <w:tc>
          <w:tcPr>
            <w:tcW w:w="5640" w:type="dxa"/>
          </w:tcPr>
          <w:p w:rsidR="00E87649" w:rsidRDefault="005966F0" w:rsidP="00C30A67">
            <w:pPr>
              <w:pStyle w:val="a3"/>
              <w:rPr>
                <w:rFonts w:hAnsi="ＭＳ 明朝"/>
              </w:rPr>
            </w:pPr>
            <w:r>
              <w:rPr>
                <w:rFonts w:hAnsi="ＭＳ 明朝" w:hint="eastAsia"/>
              </w:rPr>
              <w:t>提案書に記載された</w:t>
            </w:r>
            <w:r w:rsidR="00C30A67">
              <w:rPr>
                <w:rFonts w:hAnsi="ＭＳ 明朝" w:hint="eastAsia"/>
              </w:rPr>
              <w:t>内容</w:t>
            </w:r>
            <w:r>
              <w:rPr>
                <w:rFonts w:hAnsi="ＭＳ 明朝" w:hint="eastAsia"/>
              </w:rPr>
              <w:t>について、</w:t>
            </w:r>
            <w:r w:rsidR="00C30A67">
              <w:rPr>
                <w:rFonts w:hAnsi="ＭＳ 明朝" w:hint="eastAsia"/>
              </w:rPr>
              <w:t>本業務の目的</w:t>
            </w:r>
            <w:r w:rsidR="0038447C">
              <w:rPr>
                <w:rFonts w:hAnsi="ＭＳ 明朝" w:hint="eastAsia"/>
              </w:rPr>
              <w:t>を果たすための</w:t>
            </w:r>
            <w:r w:rsidR="00C30A67">
              <w:rPr>
                <w:rFonts w:hAnsi="ＭＳ 明朝" w:hint="eastAsia"/>
              </w:rPr>
              <w:t>事業効果を発現し、かつ視聴者の期待を上回る体験価値となるコンテンツを作成し得る</w:t>
            </w:r>
            <w:r w:rsidR="00E87649">
              <w:rPr>
                <w:rFonts w:hAnsi="ＭＳ 明朝" w:hint="eastAsia"/>
              </w:rPr>
              <w:t>提案者であるか、評価を行う。</w:t>
            </w:r>
          </w:p>
        </w:tc>
        <w:tc>
          <w:tcPr>
            <w:tcW w:w="1436" w:type="dxa"/>
            <w:vAlign w:val="center"/>
          </w:tcPr>
          <w:p w:rsidR="005966F0" w:rsidRDefault="00590BB6" w:rsidP="00D50439">
            <w:pPr>
              <w:pStyle w:val="a3"/>
              <w:jc w:val="center"/>
              <w:rPr>
                <w:rFonts w:ascii="ＭＳ ゴシック" w:eastAsia="ＭＳ ゴシック" w:hAnsi="ＭＳ ゴシック"/>
              </w:rPr>
            </w:pPr>
            <w:r>
              <w:rPr>
                <w:rFonts w:ascii="ＭＳ ゴシック" w:eastAsia="ＭＳ ゴシック" w:hAnsi="ＭＳ ゴシック" w:hint="eastAsia"/>
              </w:rPr>
              <w:t>６</w:t>
            </w:r>
            <w:r w:rsidR="005966F0">
              <w:rPr>
                <w:rFonts w:ascii="ＭＳ ゴシック" w:eastAsia="ＭＳ ゴシック" w:hAnsi="ＭＳ ゴシック" w:hint="eastAsia"/>
              </w:rPr>
              <w:t>０</w:t>
            </w:r>
          </w:p>
        </w:tc>
      </w:tr>
      <w:tr w:rsidR="005966F0" w:rsidTr="00206BB8">
        <w:trPr>
          <w:trHeight w:val="313"/>
        </w:trPr>
        <w:tc>
          <w:tcPr>
            <w:tcW w:w="1610" w:type="dxa"/>
          </w:tcPr>
          <w:p w:rsidR="005966F0" w:rsidRPr="00A74524" w:rsidRDefault="00A46CDA" w:rsidP="009C1BD5">
            <w:pPr>
              <w:pStyle w:val="a3"/>
              <w:rPr>
                <w:rFonts w:hAnsi="ＭＳ 明朝"/>
              </w:rPr>
            </w:pPr>
            <w:r>
              <w:rPr>
                <w:rFonts w:hint="eastAsia"/>
              </w:rPr>
              <w:t>本業務の業務価格について</w:t>
            </w:r>
          </w:p>
        </w:tc>
        <w:tc>
          <w:tcPr>
            <w:tcW w:w="5640" w:type="dxa"/>
          </w:tcPr>
          <w:p w:rsidR="005966F0" w:rsidRPr="00163F86" w:rsidRDefault="005966F0" w:rsidP="00163F86">
            <w:pPr>
              <w:pStyle w:val="a3"/>
              <w:rPr>
                <w:rFonts w:hAnsi="ＭＳ 明朝"/>
              </w:rPr>
            </w:pPr>
            <w:r>
              <w:rPr>
                <w:rFonts w:hAnsi="ＭＳ 明朝" w:hint="eastAsia"/>
              </w:rPr>
              <w:t>提案書に記載された業務見積書をもとに評価を行う。ただし金額の多寡を評価するのではなく、</w:t>
            </w:r>
            <w:r w:rsidR="0038447C">
              <w:rPr>
                <w:rFonts w:hAnsi="ＭＳ 明朝" w:hint="eastAsia"/>
              </w:rPr>
              <w:t>業務価格</w:t>
            </w:r>
            <w:r w:rsidRPr="00163F86">
              <w:rPr>
                <w:rFonts w:hAnsi="ＭＳ 明朝" w:hint="eastAsia"/>
              </w:rPr>
              <w:t>上限額の範</w:t>
            </w:r>
          </w:p>
          <w:p w:rsidR="005966F0" w:rsidRPr="00163F86" w:rsidRDefault="005966F0" w:rsidP="00163F86">
            <w:pPr>
              <w:pStyle w:val="a3"/>
              <w:rPr>
                <w:rFonts w:hAnsi="ＭＳ 明朝"/>
              </w:rPr>
            </w:pPr>
            <w:r w:rsidRPr="00163F86">
              <w:rPr>
                <w:rFonts w:hAnsi="ＭＳ 明朝" w:hint="eastAsia"/>
              </w:rPr>
              <w:t>囲内でどれだけの成果が得られるか、また、提案にふさわ</w:t>
            </w:r>
          </w:p>
          <w:p w:rsidR="005966F0" w:rsidRPr="00A60D05" w:rsidRDefault="005966F0" w:rsidP="00163F86">
            <w:pPr>
              <w:pStyle w:val="a3"/>
              <w:rPr>
                <w:rFonts w:hAnsi="ＭＳ 明朝"/>
              </w:rPr>
            </w:pPr>
            <w:r w:rsidRPr="00163F86">
              <w:rPr>
                <w:rFonts w:hAnsi="ＭＳ 明朝" w:hint="eastAsia"/>
              </w:rPr>
              <w:t>しい業務価格となっているかについて、提案内容と</w:t>
            </w:r>
            <w:r w:rsidR="00A46CDA">
              <w:rPr>
                <w:rFonts w:hAnsi="ＭＳ 明朝" w:hint="eastAsia"/>
              </w:rPr>
              <w:t>照合して</w:t>
            </w:r>
            <w:r w:rsidRPr="00163F86">
              <w:rPr>
                <w:rFonts w:hAnsi="ＭＳ 明朝" w:hint="eastAsia"/>
              </w:rPr>
              <w:t>評価をする。</w:t>
            </w:r>
          </w:p>
        </w:tc>
        <w:tc>
          <w:tcPr>
            <w:tcW w:w="1436" w:type="dxa"/>
            <w:vAlign w:val="center"/>
          </w:tcPr>
          <w:p w:rsidR="005966F0" w:rsidRDefault="005966F0" w:rsidP="009C1BD5">
            <w:pPr>
              <w:pStyle w:val="a3"/>
              <w:jc w:val="center"/>
              <w:rPr>
                <w:rFonts w:ascii="ＭＳ ゴシック" w:eastAsia="ＭＳ ゴシック" w:hAnsi="ＭＳ ゴシック"/>
              </w:rPr>
            </w:pPr>
            <w:r>
              <w:rPr>
                <w:rFonts w:ascii="ＭＳ ゴシック" w:eastAsia="ＭＳ ゴシック" w:hAnsi="ＭＳ ゴシック" w:hint="eastAsia"/>
              </w:rPr>
              <w:t>５</w:t>
            </w:r>
          </w:p>
        </w:tc>
      </w:tr>
      <w:tr w:rsidR="005966F0" w:rsidTr="00206BB8">
        <w:trPr>
          <w:trHeight w:val="419"/>
        </w:trPr>
        <w:tc>
          <w:tcPr>
            <w:tcW w:w="7250" w:type="dxa"/>
            <w:gridSpan w:val="2"/>
          </w:tcPr>
          <w:p w:rsidR="005966F0" w:rsidRPr="00A60D05" w:rsidRDefault="005966F0" w:rsidP="00F37045">
            <w:pPr>
              <w:pStyle w:val="a3"/>
              <w:rPr>
                <w:rFonts w:hAnsi="ＭＳ 明朝"/>
              </w:rPr>
            </w:pPr>
          </w:p>
        </w:tc>
        <w:tc>
          <w:tcPr>
            <w:tcW w:w="1436" w:type="dxa"/>
            <w:vAlign w:val="center"/>
          </w:tcPr>
          <w:p w:rsidR="005966F0" w:rsidRDefault="005966F0" w:rsidP="0082220A">
            <w:pPr>
              <w:pStyle w:val="a3"/>
              <w:jc w:val="center"/>
              <w:rPr>
                <w:rFonts w:ascii="ＭＳ ゴシック" w:eastAsia="ＭＳ ゴシック" w:hAnsi="ＭＳ ゴシック"/>
              </w:rPr>
            </w:pPr>
            <w:r>
              <w:rPr>
                <w:rFonts w:ascii="ＭＳ ゴシック" w:eastAsia="ＭＳ ゴシック" w:hAnsi="ＭＳ ゴシック" w:hint="eastAsia"/>
              </w:rPr>
              <w:t>計　１００</w:t>
            </w:r>
          </w:p>
        </w:tc>
      </w:tr>
    </w:tbl>
    <w:p w:rsidR="005966F0" w:rsidRDefault="005966F0" w:rsidP="00852610">
      <w:pPr>
        <w:pStyle w:val="a3"/>
        <w:rPr>
          <w:rFonts w:ascii="ＭＳ ゴシック" w:eastAsia="ＭＳ ゴシック" w:hAnsi="ＭＳ ゴシック"/>
        </w:rPr>
      </w:pPr>
    </w:p>
    <w:p w:rsidR="00C30A67" w:rsidRDefault="00C30A67" w:rsidP="00852610">
      <w:pPr>
        <w:pStyle w:val="a3"/>
        <w:rPr>
          <w:rFonts w:ascii="ＭＳ ゴシック" w:eastAsia="ＭＳ ゴシック" w:hAnsi="ＭＳ ゴシック"/>
        </w:rPr>
      </w:pPr>
    </w:p>
    <w:p w:rsidR="005966F0" w:rsidRPr="00F639B8" w:rsidRDefault="005966F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５　提案者に求められる資格要件</w:t>
      </w:r>
    </w:p>
    <w:p w:rsidR="005966F0" w:rsidRPr="00A60D05" w:rsidRDefault="005966F0" w:rsidP="00590BB6">
      <w:pPr>
        <w:pStyle w:val="a3"/>
        <w:ind w:left="210" w:hangingChars="100" w:hanging="210"/>
        <w:rPr>
          <w:rFonts w:hAnsi="ＭＳ 明朝"/>
        </w:rPr>
      </w:pPr>
      <w:r>
        <w:rPr>
          <w:rFonts w:ascii="ＭＳ ゴシック" w:eastAsia="ＭＳ ゴシック" w:hAnsi="ＭＳ ゴシック" w:hint="eastAsia"/>
        </w:rPr>
        <w:t xml:space="preserve">　　</w:t>
      </w:r>
      <w:r w:rsidRPr="00A60D05">
        <w:rPr>
          <w:rFonts w:hAnsi="ＭＳ 明朝" w:hint="eastAsia"/>
        </w:rPr>
        <w:t>提案者は</w:t>
      </w:r>
      <w:r>
        <w:rPr>
          <w:rFonts w:hAnsi="ＭＳ 明朝" w:hint="eastAsia"/>
        </w:rPr>
        <w:t>、</w:t>
      </w:r>
      <w:r w:rsidRPr="00A60D05">
        <w:rPr>
          <w:rFonts w:hAnsi="ＭＳ 明朝" w:hint="eastAsia"/>
        </w:rPr>
        <w:t>以下の用件の全てを満たすこと</w:t>
      </w:r>
      <w:r w:rsidR="004863E2">
        <w:rPr>
          <w:rFonts w:hAnsi="ＭＳ 明朝" w:hint="eastAsia"/>
        </w:rPr>
        <w:t>とする</w:t>
      </w:r>
      <w:r w:rsidRPr="00A60D05">
        <w:rPr>
          <w:rFonts w:hAnsi="ＭＳ 明朝" w:hint="eastAsia"/>
        </w:rPr>
        <w:t>。</w:t>
      </w:r>
    </w:p>
    <w:p w:rsidR="005966F0" w:rsidRDefault="005966F0" w:rsidP="004E32A1">
      <w:pPr>
        <w:pStyle w:val="a3"/>
        <w:ind w:leftChars="100" w:left="1050" w:hangingChars="400" w:hanging="840"/>
        <w:rPr>
          <w:rFonts w:hAnsi="ＭＳ 明朝"/>
        </w:rPr>
      </w:pPr>
      <w:r>
        <w:rPr>
          <w:rFonts w:hAnsi="ＭＳ 明朝" w:hint="eastAsia"/>
        </w:rPr>
        <w:t>（１）</w:t>
      </w:r>
      <w:r w:rsidR="004E32A1">
        <w:rPr>
          <w:rFonts w:hAnsi="ＭＳ 明朝" w:hint="eastAsia"/>
        </w:rPr>
        <w:t xml:space="preserve">　</w:t>
      </w:r>
      <w:r w:rsidRPr="001303C6">
        <w:rPr>
          <w:rFonts w:hAnsi="ＭＳ 明朝" w:hint="eastAsia"/>
        </w:rPr>
        <w:t>地方自治法施行令（昭和２２年政令第１６号）第１６７条の４（一般競争入札の参加者の資格）で規定する参加させることができない者</w:t>
      </w:r>
      <w:r>
        <w:rPr>
          <w:rFonts w:hAnsi="ＭＳ 明朝" w:hint="eastAsia"/>
        </w:rPr>
        <w:t>、</w:t>
      </w:r>
      <w:r w:rsidRPr="001303C6">
        <w:rPr>
          <w:rFonts w:hAnsi="ＭＳ 明朝" w:hint="eastAsia"/>
        </w:rPr>
        <w:t>又は</w:t>
      </w:r>
      <w:r>
        <w:rPr>
          <w:rFonts w:hAnsi="ＭＳ 明朝" w:hint="eastAsia"/>
        </w:rPr>
        <w:t>、</w:t>
      </w:r>
      <w:r w:rsidRPr="001303C6">
        <w:rPr>
          <w:rFonts w:hAnsi="ＭＳ 明朝" w:hint="eastAsia"/>
        </w:rPr>
        <w:t>参加させないことができる者</w:t>
      </w:r>
      <w:r>
        <w:rPr>
          <w:rFonts w:hAnsi="ＭＳ 明朝" w:hint="eastAsia"/>
        </w:rPr>
        <w:t>、</w:t>
      </w:r>
      <w:r w:rsidRPr="001303C6">
        <w:rPr>
          <w:rFonts w:hAnsi="ＭＳ 明朝" w:hint="eastAsia"/>
        </w:rPr>
        <w:t>のいずれにも該当しないこと。</w:t>
      </w:r>
    </w:p>
    <w:p w:rsidR="001014F2" w:rsidRDefault="001014F2" w:rsidP="001014F2">
      <w:pPr>
        <w:pStyle w:val="a3"/>
        <w:ind w:leftChars="100" w:left="1050" w:hangingChars="400" w:hanging="840"/>
        <w:rPr>
          <w:rFonts w:hAnsi="ＭＳ 明朝" w:cs="ＭＳ ゴシック"/>
        </w:rPr>
      </w:pPr>
      <w:r>
        <w:rPr>
          <w:rFonts w:hAnsi="ＭＳ 明朝" w:hint="eastAsia"/>
        </w:rPr>
        <w:t xml:space="preserve">（２）　</w:t>
      </w:r>
      <w:r w:rsidRPr="001014F2">
        <w:rPr>
          <w:rFonts w:hAnsi="ＭＳ 明朝" w:hint="eastAsia"/>
        </w:rPr>
        <w:t>暴力団（新潟市暴力団排除条例（平成24 年新潟市条例第61 条）第2 条第2 号に規定する暴力団をいう。）又は暴力団員（同条第3 号に規定する暴力団員をいう。）が経営、運営に関与している法人でないこと及び暴力団又は暴力団員と社会的に非難されるべき関係を有するものでないこと。</w:t>
      </w:r>
    </w:p>
    <w:p w:rsidR="00584C82" w:rsidRDefault="001014F2" w:rsidP="004E32A1">
      <w:pPr>
        <w:pStyle w:val="a3"/>
        <w:ind w:leftChars="100" w:left="1050" w:hangingChars="400" w:hanging="840"/>
        <w:rPr>
          <w:rFonts w:hAnsi="ＭＳ 明朝"/>
        </w:rPr>
      </w:pPr>
      <w:r>
        <w:rPr>
          <w:rFonts w:hAnsi="ＭＳ 明朝" w:cs="ＭＳ ゴシック" w:hint="eastAsia"/>
        </w:rPr>
        <w:t>（３</w:t>
      </w:r>
      <w:r w:rsidR="005966F0" w:rsidRPr="00A60D05">
        <w:rPr>
          <w:rFonts w:hAnsi="ＭＳ 明朝" w:cs="ＭＳ ゴシック" w:hint="eastAsia"/>
        </w:rPr>
        <w:t>）</w:t>
      </w:r>
      <w:r w:rsidR="004E32A1">
        <w:rPr>
          <w:rFonts w:hAnsi="ＭＳ 明朝" w:cs="ＭＳ ゴシック" w:hint="eastAsia"/>
        </w:rPr>
        <w:t xml:space="preserve">　</w:t>
      </w:r>
      <w:r w:rsidR="00584C82">
        <w:rPr>
          <w:rFonts w:hAnsi="ＭＳ 明朝" w:hint="eastAsia"/>
        </w:rPr>
        <w:t>以下の①</w:t>
      </w:r>
      <w:r w:rsidR="0038447C">
        <w:rPr>
          <w:rFonts w:hAnsi="ＭＳ 明朝" w:hint="eastAsia"/>
        </w:rPr>
        <w:t>～③</w:t>
      </w:r>
      <w:r w:rsidR="00584C82">
        <w:rPr>
          <w:rFonts w:hAnsi="ＭＳ 明朝" w:hint="eastAsia"/>
        </w:rPr>
        <w:t>の</w:t>
      </w:r>
      <w:r w:rsidR="0038447C">
        <w:rPr>
          <w:rFonts w:hAnsi="ＭＳ 明朝" w:hint="eastAsia"/>
        </w:rPr>
        <w:t>いずれか</w:t>
      </w:r>
      <w:r w:rsidR="00584C82">
        <w:rPr>
          <w:rFonts w:hAnsi="ＭＳ 明朝" w:hint="eastAsia"/>
        </w:rPr>
        <w:t>の条件を満たすこと。</w:t>
      </w:r>
    </w:p>
    <w:p w:rsidR="0038447C" w:rsidRDefault="00584C82" w:rsidP="00584C82">
      <w:pPr>
        <w:pStyle w:val="a3"/>
        <w:ind w:leftChars="500" w:left="1260" w:hangingChars="100" w:hanging="210"/>
        <w:rPr>
          <w:rFonts w:hAnsi="ＭＳ 明朝"/>
        </w:rPr>
      </w:pPr>
      <w:r>
        <w:rPr>
          <w:rFonts w:hAnsi="ＭＳ 明朝" w:hint="eastAsia"/>
        </w:rPr>
        <w:t>①</w:t>
      </w:r>
      <w:r w:rsidR="0038447C" w:rsidRPr="001303C6">
        <w:rPr>
          <w:rFonts w:hAnsi="ＭＳ 明朝" w:hint="eastAsia"/>
        </w:rPr>
        <w:t>新潟市の競争入札参加資格者名簿（業務委託</w:t>
      </w:r>
      <w:r w:rsidR="0038447C">
        <w:rPr>
          <w:rFonts w:hAnsi="ＭＳ 明朝" w:hint="eastAsia"/>
        </w:rPr>
        <w:t>・建設コンサルタント</w:t>
      </w:r>
      <w:r w:rsidR="0038447C" w:rsidRPr="001303C6">
        <w:rPr>
          <w:rFonts w:hAnsi="ＭＳ 明朝" w:hint="eastAsia"/>
        </w:rPr>
        <w:t>）に登録されている</w:t>
      </w:r>
      <w:r w:rsidR="0038447C">
        <w:rPr>
          <w:rFonts w:hAnsi="ＭＳ 明朝" w:hint="eastAsia"/>
        </w:rPr>
        <w:t>法人または団体である</w:t>
      </w:r>
      <w:r w:rsidR="0038447C" w:rsidRPr="001303C6">
        <w:rPr>
          <w:rFonts w:hAnsi="ＭＳ 明朝" w:hint="eastAsia"/>
        </w:rPr>
        <w:t>こと。</w:t>
      </w:r>
    </w:p>
    <w:p w:rsidR="0038447C" w:rsidRDefault="0038447C" w:rsidP="0038447C">
      <w:pPr>
        <w:pStyle w:val="a3"/>
        <w:ind w:leftChars="500" w:left="1260" w:hangingChars="100" w:hanging="210"/>
        <w:rPr>
          <w:rFonts w:hAnsi="ＭＳ 明朝"/>
        </w:rPr>
      </w:pPr>
      <w:r>
        <w:rPr>
          <w:rFonts w:hAnsi="ＭＳ 明朝" w:hint="eastAsia"/>
        </w:rPr>
        <w:t>②</w:t>
      </w:r>
      <w:r w:rsidR="00C30A67">
        <w:rPr>
          <w:rFonts w:hAnsi="ＭＳ 明朝" w:hint="eastAsia"/>
        </w:rPr>
        <w:t>令和４</w:t>
      </w:r>
      <w:r w:rsidR="000F6673">
        <w:rPr>
          <w:rFonts w:hAnsi="ＭＳ 明朝" w:hint="eastAsia"/>
        </w:rPr>
        <w:t>年</w:t>
      </w:r>
      <w:r w:rsidR="003722D6">
        <w:rPr>
          <w:rFonts w:hAnsi="ＭＳ 明朝" w:hint="eastAsia"/>
        </w:rPr>
        <w:t>１</w:t>
      </w:r>
      <w:r w:rsidR="005966F0">
        <w:rPr>
          <w:rFonts w:hAnsi="ＭＳ 明朝" w:hint="eastAsia"/>
        </w:rPr>
        <w:t>月</w:t>
      </w:r>
      <w:r w:rsidR="003722D6">
        <w:rPr>
          <w:rFonts w:hAnsi="ＭＳ 明朝" w:hint="eastAsia"/>
        </w:rPr>
        <w:t>５</w:t>
      </w:r>
      <w:r w:rsidR="000F6673">
        <w:rPr>
          <w:rFonts w:hAnsi="ＭＳ 明朝" w:hint="eastAsia"/>
        </w:rPr>
        <w:t>日～</w:t>
      </w:r>
      <w:r w:rsidR="003722D6">
        <w:rPr>
          <w:rFonts w:hAnsi="ＭＳ 明朝" w:hint="eastAsia"/>
        </w:rPr>
        <w:t>１</w:t>
      </w:r>
      <w:r w:rsidR="000F6673">
        <w:rPr>
          <w:rFonts w:hAnsi="ＭＳ 明朝" w:hint="eastAsia"/>
        </w:rPr>
        <w:t>月１</w:t>
      </w:r>
      <w:r w:rsidR="003722D6">
        <w:rPr>
          <w:rFonts w:hAnsi="ＭＳ 明朝" w:hint="eastAsia"/>
        </w:rPr>
        <w:t>９</w:t>
      </w:r>
      <w:r w:rsidR="000F6673">
        <w:rPr>
          <w:rFonts w:hAnsi="ＭＳ 明朝" w:hint="eastAsia"/>
        </w:rPr>
        <w:t>日</w:t>
      </w:r>
      <w:r w:rsidR="005966F0">
        <w:rPr>
          <w:rFonts w:hAnsi="ＭＳ 明朝" w:hint="eastAsia"/>
        </w:rPr>
        <w:t>までの期間に新潟市財務部契約課で受付を行っている業務委託参加資格審査申請書を</w:t>
      </w:r>
      <w:r w:rsidR="003722D6">
        <w:rPr>
          <w:rFonts w:hAnsi="ＭＳ 明朝" w:hint="eastAsia"/>
        </w:rPr>
        <w:t>提出しており</w:t>
      </w:r>
      <w:r w:rsidR="005966F0">
        <w:rPr>
          <w:rFonts w:hAnsi="ＭＳ 明朝" w:hint="eastAsia"/>
        </w:rPr>
        <w:t>、かつ受領印が押された受付表の控えのコピーを新潟市</w:t>
      </w:r>
      <w:r w:rsidR="003722D6">
        <w:rPr>
          <w:rFonts w:hAnsi="ＭＳ 明朝" w:hint="eastAsia"/>
        </w:rPr>
        <w:t>土木部土木総務課</w:t>
      </w:r>
      <w:r w:rsidR="005966F0">
        <w:rPr>
          <w:rFonts w:hAnsi="ＭＳ 明朝" w:hint="eastAsia"/>
        </w:rPr>
        <w:t>へ提出できる法人または団体である</w:t>
      </w:r>
      <w:r w:rsidR="00584C82">
        <w:rPr>
          <w:rFonts w:hAnsi="ＭＳ 明朝" w:hint="eastAsia"/>
        </w:rPr>
        <w:t>こと。</w:t>
      </w:r>
    </w:p>
    <w:p w:rsidR="00584C82" w:rsidRPr="00584C82" w:rsidRDefault="0038447C" w:rsidP="0038447C">
      <w:pPr>
        <w:pStyle w:val="a3"/>
        <w:ind w:leftChars="500" w:left="1270" w:hangingChars="100" w:hanging="220"/>
        <w:rPr>
          <w:rFonts w:hAnsi="ＭＳ 明朝"/>
        </w:rPr>
      </w:pPr>
      <w:r>
        <w:rPr>
          <w:rFonts w:hAnsi="ＭＳ 明朝" w:cs="ＭＳ 明朝" w:hint="eastAsia"/>
          <w:kern w:val="0"/>
          <w:sz w:val="22"/>
          <w:szCs w:val="22"/>
        </w:rPr>
        <w:t>③</w:t>
      </w:r>
      <w:r w:rsidR="00584C82">
        <w:rPr>
          <w:rFonts w:hAnsi="ＭＳ 明朝" w:cs="ＭＳ 明朝" w:hint="eastAsia"/>
          <w:kern w:val="0"/>
          <w:sz w:val="22"/>
          <w:szCs w:val="22"/>
        </w:rPr>
        <w:t>市税、法人税、所得税、消費税及び地方消費税を滞納していない者であって、かつ参加申請を行う日において、引き続き１年以上事業を営んでいる者。ただし、事業の承継を受けている場合は、承継前の事業期間を含む。</w:t>
      </w:r>
    </w:p>
    <w:p w:rsidR="005966F0" w:rsidRDefault="001014F2" w:rsidP="00584C82">
      <w:pPr>
        <w:pStyle w:val="a3"/>
        <w:ind w:leftChars="100" w:left="1050" w:hangingChars="400" w:hanging="840"/>
        <w:rPr>
          <w:rFonts w:hAnsi="ＭＳ 明朝"/>
        </w:rPr>
      </w:pPr>
      <w:r>
        <w:rPr>
          <w:rFonts w:hAnsi="ＭＳ 明朝" w:hint="eastAsia"/>
        </w:rPr>
        <w:t>（４</w:t>
      </w:r>
      <w:r w:rsidR="005966F0">
        <w:rPr>
          <w:rFonts w:hAnsi="ＭＳ 明朝" w:hint="eastAsia"/>
        </w:rPr>
        <w:t>）</w:t>
      </w:r>
      <w:r w:rsidR="004E32A1">
        <w:rPr>
          <w:rFonts w:hAnsi="ＭＳ 明朝" w:hint="eastAsia"/>
        </w:rPr>
        <w:t xml:space="preserve">　</w:t>
      </w:r>
      <w:r w:rsidRPr="001014F2">
        <w:rPr>
          <w:rFonts w:hAnsi="ＭＳ 明朝" w:hint="eastAsia"/>
        </w:rPr>
        <w:t>本プロポーザルによる手続開始から契約締結までの間に、新潟市競争入札参加有資格者指名停止等措置要領の規定に基づく指名停止の措置を受けていない者。新潟市の入札参加資格名簿に登載されていない者にあっては、手続開始から契約締結までの間、新潟市の指名停止の措置要件に該当する行為を行っていない者。</w:t>
      </w:r>
    </w:p>
    <w:p w:rsidR="005966F0" w:rsidRDefault="005966F0" w:rsidP="004E32A1">
      <w:pPr>
        <w:pStyle w:val="a3"/>
        <w:ind w:leftChars="100" w:left="1050" w:hangingChars="400" w:hanging="840"/>
        <w:rPr>
          <w:rFonts w:hAnsi="ＭＳ 明朝" w:cs="ＭＳ ゴシック"/>
        </w:rPr>
      </w:pPr>
      <w:r>
        <w:rPr>
          <w:rFonts w:hAnsi="ＭＳ 明朝" w:hint="eastAsia"/>
        </w:rPr>
        <w:t>（</w:t>
      </w:r>
      <w:r w:rsidR="001014F2">
        <w:rPr>
          <w:rFonts w:hAnsi="ＭＳ 明朝" w:hint="eastAsia"/>
        </w:rPr>
        <w:t>５</w:t>
      </w:r>
      <w:r>
        <w:rPr>
          <w:rFonts w:hAnsi="ＭＳ 明朝" w:hint="eastAsia"/>
        </w:rPr>
        <w:t>）</w:t>
      </w:r>
      <w:r w:rsidR="004E32A1">
        <w:rPr>
          <w:rFonts w:hAnsi="ＭＳ 明朝" w:hint="eastAsia"/>
        </w:rPr>
        <w:t xml:space="preserve">　</w:t>
      </w:r>
      <w:r w:rsidRPr="001303C6">
        <w:rPr>
          <w:rFonts w:hAnsi="ＭＳ 明朝" w:hint="eastAsia"/>
        </w:rPr>
        <w:t>会社更生法（平成１４年法律第１５４号）に基づき更生手続開始の申立てがなされている者</w:t>
      </w:r>
      <w:r>
        <w:rPr>
          <w:rFonts w:hAnsi="ＭＳ 明朝" w:hint="eastAsia"/>
        </w:rPr>
        <w:t>、</w:t>
      </w:r>
      <w:r w:rsidRPr="001303C6">
        <w:rPr>
          <w:rFonts w:hAnsi="ＭＳ 明朝" w:hint="eastAsia"/>
        </w:rPr>
        <w:t>又は民事再生法（平成１１年法律第２２５号）に基づき再生手続開始の申立てがなされている者（再生手続開始の決定を受けている者を除く）でないこと。</w:t>
      </w:r>
    </w:p>
    <w:p w:rsidR="005966F0" w:rsidRDefault="005966F0" w:rsidP="004E32A1">
      <w:pPr>
        <w:pStyle w:val="a3"/>
        <w:ind w:leftChars="100" w:left="1050" w:hangingChars="400" w:hanging="840"/>
        <w:rPr>
          <w:rFonts w:hAnsi="ＭＳ 明朝"/>
        </w:rPr>
      </w:pPr>
      <w:r>
        <w:rPr>
          <w:rFonts w:hAnsi="ＭＳ 明朝" w:hint="eastAsia"/>
        </w:rPr>
        <w:t>（５</w:t>
      </w:r>
      <w:r w:rsidRPr="00A60D05">
        <w:rPr>
          <w:rFonts w:hAnsi="ＭＳ 明朝" w:hint="eastAsia"/>
        </w:rPr>
        <w:t>）</w:t>
      </w:r>
      <w:r w:rsidR="004E32A1">
        <w:rPr>
          <w:rFonts w:hAnsi="ＭＳ 明朝" w:hint="eastAsia"/>
        </w:rPr>
        <w:t xml:space="preserve">　</w:t>
      </w:r>
      <w:r w:rsidRPr="00A60D05">
        <w:rPr>
          <w:rFonts w:hAnsi="ＭＳ 明朝" w:hint="eastAsia"/>
        </w:rPr>
        <w:t>選定委員会の委員が自ら主宰し</w:t>
      </w:r>
      <w:r>
        <w:rPr>
          <w:rFonts w:hAnsi="ＭＳ 明朝" w:hint="eastAsia"/>
        </w:rPr>
        <w:t>、</w:t>
      </w:r>
      <w:r w:rsidRPr="00A60D05">
        <w:rPr>
          <w:rFonts w:hAnsi="ＭＳ 明朝" w:hint="eastAsia"/>
        </w:rPr>
        <w:t>役員若しくは顧問として関係し</w:t>
      </w:r>
      <w:r>
        <w:rPr>
          <w:rFonts w:hAnsi="ＭＳ 明朝" w:hint="eastAsia"/>
        </w:rPr>
        <w:t>、</w:t>
      </w:r>
      <w:r w:rsidR="004E32A1">
        <w:rPr>
          <w:rFonts w:hAnsi="ＭＳ 明朝" w:hint="eastAsia"/>
        </w:rPr>
        <w:t>または所属する法人</w:t>
      </w:r>
      <w:r w:rsidRPr="00A60D05">
        <w:rPr>
          <w:rFonts w:hAnsi="ＭＳ 明朝" w:hint="eastAsia"/>
        </w:rPr>
        <w:t>その他の組織でないこと。</w:t>
      </w:r>
    </w:p>
    <w:p w:rsidR="003722D6" w:rsidRDefault="003722D6" w:rsidP="00852610">
      <w:pPr>
        <w:pStyle w:val="a3"/>
        <w:rPr>
          <w:rFonts w:ascii="ＭＳ ゴシック" w:eastAsia="ＭＳ ゴシック" w:hAnsi="ＭＳ ゴシック"/>
        </w:rPr>
      </w:pPr>
    </w:p>
    <w:p w:rsidR="005966F0" w:rsidRPr="00F639B8" w:rsidRDefault="005966F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６　参加表明書の提出</w:t>
      </w:r>
    </w:p>
    <w:p w:rsidR="005966F0" w:rsidRPr="00B93D4D" w:rsidRDefault="005966F0" w:rsidP="00590BB6">
      <w:pPr>
        <w:pStyle w:val="a3"/>
        <w:ind w:left="210" w:hangingChars="100" w:hanging="210"/>
        <w:rPr>
          <w:rFonts w:hAnsi="ＭＳ 明朝"/>
        </w:rPr>
      </w:pPr>
      <w:r>
        <w:rPr>
          <w:rFonts w:ascii="ＭＳ ゴシック" w:eastAsia="ＭＳ ゴシック" w:hAnsi="ＭＳ ゴシック" w:hint="eastAsia"/>
        </w:rPr>
        <w:t xml:space="preserve">　　</w:t>
      </w:r>
      <w:r w:rsidRPr="00B93D4D">
        <w:rPr>
          <w:rFonts w:hAnsi="ＭＳ 明朝" w:hint="eastAsia"/>
        </w:rPr>
        <w:t>本要領による業者選定に参加しようとするものは</w:t>
      </w:r>
      <w:r>
        <w:rPr>
          <w:rFonts w:hAnsi="ＭＳ 明朝" w:hint="eastAsia"/>
        </w:rPr>
        <w:t>、</w:t>
      </w:r>
      <w:r w:rsidRPr="00B93D4D">
        <w:rPr>
          <w:rFonts w:hAnsi="ＭＳ 明朝" w:hint="eastAsia"/>
        </w:rPr>
        <w:t>次により参加表明書の提出を要する。</w:t>
      </w:r>
      <w:r>
        <w:rPr>
          <w:rFonts w:hAnsi="ＭＳ 明朝" w:hint="eastAsia"/>
        </w:rPr>
        <w:t>複数の企業および団体で応募する場合は、グループを構成する全ての企業および団体について参加表明書を提出し、その際は代表者を明らかにする。</w:t>
      </w:r>
    </w:p>
    <w:p w:rsidR="00445F55" w:rsidRDefault="005966F0" w:rsidP="00445F55">
      <w:pPr>
        <w:autoSpaceDE w:val="0"/>
        <w:autoSpaceDN w:val="0"/>
        <w:adjustRightInd w:val="0"/>
        <w:jc w:val="left"/>
        <w:rPr>
          <w:rFonts w:ascii="MS-Mincho" w:eastAsia="MS-Mincho" w:cs="MS-Mincho"/>
          <w:kern w:val="0"/>
          <w:sz w:val="22"/>
          <w:szCs w:val="22"/>
        </w:rPr>
      </w:pPr>
      <w:r w:rsidRPr="00B93D4D">
        <w:rPr>
          <w:rFonts w:hAnsi="ＭＳ 明朝" w:hint="eastAsia"/>
        </w:rPr>
        <w:t xml:space="preserve">　（１）　提出書類　　</w:t>
      </w:r>
      <w:r w:rsidR="00445F55">
        <w:rPr>
          <w:rFonts w:ascii="ＭＳ 明朝" w:hAnsi="ＭＳ 明朝" w:cs="ＭＳ 明朝" w:hint="eastAsia"/>
          <w:kern w:val="0"/>
          <w:sz w:val="22"/>
          <w:szCs w:val="22"/>
        </w:rPr>
        <w:t>次のとおり参加表明書を提出すること。</w:t>
      </w:r>
    </w:p>
    <w:p w:rsidR="00445F55" w:rsidRDefault="00445F55" w:rsidP="00445F55">
      <w:pPr>
        <w:autoSpaceDE w:val="0"/>
        <w:autoSpaceDN w:val="0"/>
        <w:adjustRightInd w:val="0"/>
        <w:ind w:firstLineChars="1000" w:firstLine="2200"/>
        <w:jc w:val="left"/>
        <w:rPr>
          <w:rFonts w:ascii="MS-Mincho" w:eastAsia="MS-Mincho" w:cs="MS-Mincho"/>
          <w:kern w:val="0"/>
          <w:sz w:val="22"/>
          <w:szCs w:val="22"/>
        </w:rPr>
      </w:pPr>
      <w:r>
        <w:rPr>
          <w:rFonts w:ascii="ＭＳ 明朝" w:hAnsi="ＭＳ 明朝" w:cs="ＭＳ 明朝" w:hint="eastAsia"/>
          <w:kern w:val="0"/>
          <w:sz w:val="22"/>
          <w:szCs w:val="22"/>
        </w:rPr>
        <w:t>【提出書類】</w:t>
      </w:r>
    </w:p>
    <w:p w:rsidR="00445F55" w:rsidRDefault="00445F55" w:rsidP="00445F55">
      <w:pPr>
        <w:autoSpaceDE w:val="0"/>
        <w:autoSpaceDN w:val="0"/>
        <w:adjustRightInd w:val="0"/>
        <w:ind w:firstLineChars="1000" w:firstLine="2200"/>
        <w:jc w:val="left"/>
        <w:rPr>
          <w:rFonts w:ascii="MS-Mincho" w:eastAsia="MS-Mincho" w:cs="MS-Mincho"/>
          <w:kern w:val="0"/>
          <w:sz w:val="22"/>
          <w:szCs w:val="22"/>
        </w:rPr>
      </w:pPr>
      <w:r>
        <w:rPr>
          <w:rFonts w:ascii="ＭＳ 明朝" w:hAnsi="ＭＳ 明朝" w:cs="ＭＳ 明朝" w:hint="eastAsia"/>
          <w:kern w:val="0"/>
          <w:sz w:val="22"/>
          <w:szCs w:val="22"/>
        </w:rPr>
        <w:t>＜単独企業の場合＞</w:t>
      </w:r>
    </w:p>
    <w:p w:rsidR="00445F55" w:rsidRDefault="00445F55" w:rsidP="00445F55">
      <w:pPr>
        <w:autoSpaceDE w:val="0"/>
        <w:autoSpaceDN w:val="0"/>
        <w:adjustRightInd w:val="0"/>
        <w:ind w:firstLineChars="1100" w:firstLine="2420"/>
        <w:jc w:val="left"/>
        <w:rPr>
          <w:rFonts w:ascii="MS-Mincho" w:eastAsia="MS-Mincho" w:cs="MS-Mincho"/>
          <w:kern w:val="0"/>
          <w:sz w:val="22"/>
          <w:szCs w:val="22"/>
        </w:rPr>
      </w:pPr>
      <w:r>
        <w:rPr>
          <w:rFonts w:ascii="ＭＳ 明朝" w:hAnsi="ＭＳ 明朝" w:cs="ＭＳ 明朝" w:hint="eastAsia"/>
          <w:kern w:val="0"/>
          <w:sz w:val="22"/>
          <w:szCs w:val="22"/>
        </w:rPr>
        <w:t>・別紙</w:t>
      </w:r>
      <w:r w:rsidR="004C76B4">
        <w:rPr>
          <w:rFonts w:ascii="ＭＳ 明朝" w:hAnsi="ＭＳ 明朝" w:cs="ＭＳ 明朝" w:hint="eastAsia"/>
          <w:kern w:val="0"/>
          <w:sz w:val="22"/>
          <w:szCs w:val="22"/>
        </w:rPr>
        <w:t>２－１</w:t>
      </w:r>
      <w:r>
        <w:rPr>
          <w:rFonts w:ascii="MS-Mincho" w:eastAsia="MS-Mincho" w:cs="MS-Mincho"/>
          <w:kern w:val="0"/>
          <w:sz w:val="22"/>
          <w:szCs w:val="22"/>
        </w:rPr>
        <w:t>2-1</w:t>
      </w:r>
      <w:r>
        <w:rPr>
          <w:rFonts w:ascii="ＭＳ 明朝" w:hAnsi="ＭＳ 明朝" w:cs="ＭＳ 明朝" w:hint="eastAsia"/>
          <w:kern w:val="0"/>
          <w:sz w:val="22"/>
          <w:szCs w:val="22"/>
        </w:rPr>
        <w:t>「参加表明書（単独応募用）」</w:t>
      </w:r>
    </w:p>
    <w:p w:rsidR="00445F55" w:rsidRDefault="00445F55" w:rsidP="00445F55">
      <w:pPr>
        <w:autoSpaceDE w:val="0"/>
        <w:autoSpaceDN w:val="0"/>
        <w:adjustRightInd w:val="0"/>
        <w:ind w:firstLineChars="1000" w:firstLine="2200"/>
        <w:jc w:val="left"/>
        <w:rPr>
          <w:rFonts w:ascii="MS-Mincho" w:eastAsia="MS-Mincho" w:cs="MS-Mincho"/>
          <w:kern w:val="0"/>
          <w:sz w:val="22"/>
          <w:szCs w:val="22"/>
        </w:rPr>
      </w:pPr>
      <w:r>
        <w:rPr>
          <w:rFonts w:ascii="ＭＳ 明朝" w:hAnsi="ＭＳ 明朝" w:cs="ＭＳ 明朝" w:hint="eastAsia"/>
          <w:kern w:val="0"/>
          <w:sz w:val="22"/>
          <w:szCs w:val="22"/>
        </w:rPr>
        <w:t>＜共同企業体の場合＞</w:t>
      </w:r>
    </w:p>
    <w:p w:rsidR="00445F55" w:rsidRDefault="00445F55" w:rsidP="00445F55">
      <w:pPr>
        <w:autoSpaceDE w:val="0"/>
        <w:autoSpaceDN w:val="0"/>
        <w:adjustRightInd w:val="0"/>
        <w:ind w:firstLineChars="1100" w:firstLine="2420"/>
        <w:jc w:val="left"/>
        <w:rPr>
          <w:rFonts w:ascii="MS-Mincho" w:eastAsia="MS-Mincho" w:cs="MS-Mincho"/>
          <w:kern w:val="0"/>
          <w:sz w:val="22"/>
          <w:szCs w:val="22"/>
        </w:rPr>
      </w:pPr>
      <w:r>
        <w:rPr>
          <w:rFonts w:ascii="ＭＳ 明朝" w:hAnsi="ＭＳ 明朝" w:cs="ＭＳ 明朝" w:hint="eastAsia"/>
          <w:kern w:val="0"/>
          <w:sz w:val="22"/>
          <w:szCs w:val="22"/>
        </w:rPr>
        <w:t>・別紙</w:t>
      </w:r>
      <w:r w:rsidR="004C76B4">
        <w:rPr>
          <w:rFonts w:ascii="ＭＳ 明朝" w:hAnsi="ＭＳ 明朝" w:cs="ＭＳ 明朝" w:hint="eastAsia"/>
          <w:kern w:val="0"/>
          <w:sz w:val="22"/>
          <w:szCs w:val="22"/>
        </w:rPr>
        <w:t>２－２</w:t>
      </w:r>
      <w:r>
        <w:rPr>
          <w:rFonts w:ascii="MS-Mincho" w:eastAsia="MS-Mincho" w:cs="MS-Mincho"/>
          <w:kern w:val="0"/>
          <w:sz w:val="22"/>
          <w:szCs w:val="22"/>
        </w:rPr>
        <w:t>2-2</w:t>
      </w:r>
      <w:r>
        <w:rPr>
          <w:rFonts w:ascii="ＭＳ 明朝" w:hAnsi="ＭＳ 明朝" w:cs="ＭＳ 明朝" w:hint="eastAsia"/>
          <w:kern w:val="0"/>
          <w:sz w:val="22"/>
          <w:szCs w:val="22"/>
        </w:rPr>
        <w:t>「参加表明書（共同企業体用）」</w:t>
      </w:r>
    </w:p>
    <w:p w:rsidR="00445F55" w:rsidRDefault="00445F55" w:rsidP="00445F55">
      <w:pPr>
        <w:autoSpaceDE w:val="0"/>
        <w:autoSpaceDN w:val="0"/>
        <w:adjustRightInd w:val="0"/>
        <w:ind w:firstLineChars="1000" w:firstLine="2200"/>
        <w:jc w:val="left"/>
        <w:rPr>
          <w:rFonts w:ascii="MS-Mincho" w:eastAsia="MS-Mincho" w:cs="MS-Mincho"/>
          <w:kern w:val="0"/>
          <w:sz w:val="22"/>
          <w:szCs w:val="22"/>
        </w:rPr>
      </w:pPr>
      <w:r>
        <w:rPr>
          <w:rFonts w:ascii="ＭＳ 明朝" w:hAnsi="ＭＳ 明朝" w:cs="ＭＳ 明朝" w:hint="eastAsia"/>
          <w:kern w:val="0"/>
          <w:sz w:val="22"/>
          <w:szCs w:val="22"/>
        </w:rPr>
        <w:t>・別紙</w:t>
      </w:r>
      <w:r>
        <w:rPr>
          <w:rFonts w:ascii="MS-Mincho" w:eastAsia="MS-Mincho" w:cs="MS-Mincho"/>
          <w:kern w:val="0"/>
          <w:sz w:val="22"/>
          <w:szCs w:val="22"/>
        </w:rPr>
        <w:t>4</w:t>
      </w:r>
      <w:r>
        <w:rPr>
          <w:rFonts w:ascii="ＭＳ 明朝" w:hAnsi="ＭＳ 明朝" w:cs="ＭＳ 明朝" w:hint="eastAsia"/>
          <w:kern w:val="0"/>
          <w:sz w:val="22"/>
          <w:szCs w:val="22"/>
        </w:rPr>
        <w:t>「共同企業体協定書兼委任状」</w:t>
      </w:r>
    </w:p>
    <w:p w:rsidR="00445F55" w:rsidRDefault="00445F55" w:rsidP="00445F55">
      <w:pPr>
        <w:autoSpaceDE w:val="0"/>
        <w:autoSpaceDN w:val="0"/>
        <w:adjustRightInd w:val="0"/>
        <w:ind w:firstLineChars="900" w:firstLine="1980"/>
        <w:jc w:val="left"/>
        <w:rPr>
          <w:rFonts w:ascii="MS-Mincho" w:eastAsia="MS-Mincho" w:cs="MS-Mincho"/>
          <w:kern w:val="0"/>
          <w:sz w:val="22"/>
          <w:szCs w:val="22"/>
        </w:rPr>
      </w:pPr>
      <w:r>
        <w:rPr>
          <w:rFonts w:ascii="ＭＳ 明朝" w:hAnsi="ＭＳ 明朝" w:cs="ＭＳ 明朝" w:hint="eastAsia"/>
          <w:kern w:val="0"/>
          <w:sz w:val="22"/>
          <w:szCs w:val="22"/>
        </w:rPr>
        <w:t>＜共通＞</w:t>
      </w:r>
    </w:p>
    <w:p w:rsidR="00445F55" w:rsidRDefault="00445F55" w:rsidP="00445F55">
      <w:pPr>
        <w:autoSpaceDE w:val="0"/>
        <w:autoSpaceDN w:val="0"/>
        <w:adjustRightInd w:val="0"/>
        <w:ind w:firstLineChars="1000" w:firstLine="2200"/>
        <w:jc w:val="left"/>
        <w:rPr>
          <w:rFonts w:ascii="MS-Mincho" w:eastAsia="MS-Mincho" w:cs="MS-Mincho"/>
          <w:kern w:val="0"/>
          <w:sz w:val="22"/>
          <w:szCs w:val="22"/>
        </w:rPr>
      </w:pPr>
      <w:r>
        <w:rPr>
          <w:rFonts w:ascii="ＭＳ 明朝" w:hAnsi="ＭＳ 明朝" w:cs="ＭＳ 明朝" w:hint="eastAsia"/>
          <w:kern w:val="0"/>
          <w:sz w:val="22"/>
          <w:szCs w:val="22"/>
        </w:rPr>
        <w:t>・別紙</w:t>
      </w:r>
      <w:r>
        <w:rPr>
          <w:rFonts w:ascii="MS-Mincho" w:eastAsia="MS-Mincho" w:cs="MS-Mincho"/>
          <w:kern w:val="0"/>
          <w:sz w:val="22"/>
          <w:szCs w:val="22"/>
        </w:rPr>
        <w:t>3</w:t>
      </w:r>
      <w:r>
        <w:rPr>
          <w:rFonts w:ascii="ＭＳ 明朝" w:hAnsi="ＭＳ 明朝" w:cs="ＭＳ 明朝" w:hint="eastAsia"/>
          <w:kern w:val="0"/>
          <w:sz w:val="22"/>
          <w:szCs w:val="22"/>
        </w:rPr>
        <w:t>「暴力団等の排除に関する誓約書兼同意書」</w:t>
      </w:r>
    </w:p>
    <w:p w:rsidR="005966F0" w:rsidRPr="00B93D4D" w:rsidRDefault="005966F0" w:rsidP="00852610">
      <w:pPr>
        <w:pStyle w:val="a3"/>
        <w:rPr>
          <w:rFonts w:hAnsi="ＭＳ 明朝"/>
        </w:rPr>
      </w:pPr>
      <w:r w:rsidRPr="00B93D4D">
        <w:rPr>
          <w:rFonts w:hAnsi="ＭＳ 明朝" w:hint="eastAsia"/>
        </w:rPr>
        <w:t xml:space="preserve">　（２）　提出期限　　</w:t>
      </w:r>
      <w:r w:rsidR="003722D6">
        <w:rPr>
          <w:rFonts w:hAnsi="ＭＳ 明朝" w:hint="eastAsia"/>
        </w:rPr>
        <w:t>令和４</w:t>
      </w:r>
      <w:r>
        <w:rPr>
          <w:rFonts w:hAnsi="ＭＳ 明朝" w:hint="eastAsia"/>
        </w:rPr>
        <w:t>年</w:t>
      </w:r>
      <w:r w:rsidR="00116CF2">
        <w:rPr>
          <w:rFonts w:hAnsi="ＭＳ 明朝" w:hint="eastAsia"/>
        </w:rPr>
        <w:t>３</w:t>
      </w:r>
      <w:r>
        <w:rPr>
          <w:rFonts w:hAnsi="ＭＳ 明朝" w:hint="eastAsia"/>
        </w:rPr>
        <w:t>月</w:t>
      </w:r>
      <w:r w:rsidR="00116CF2">
        <w:rPr>
          <w:rFonts w:hAnsi="ＭＳ 明朝" w:hint="eastAsia"/>
        </w:rPr>
        <w:t>１０</w:t>
      </w:r>
      <w:r w:rsidRPr="004F72CD">
        <w:rPr>
          <w:rFonts w:hAnsi="ＭＳ 明朝" w:hint="eastAsia"/>
        </w:rPr>
        <w:t>日</w:t>
      </w:r>
      <w:r w:rsidRPr="00B93D4D">
        <w:rPr>
          <w:rFonts w:hAnsi="ＭＳ 明朝" w:hint="eastAsia"/>
        </w:rPr>
        <w:t xml:space="preserve">　午後５時まで</w:t>
      </w:r>
    </w:p>
    <w:p w:rsidR="005966F0" w:rsidRPr="00B93D4D" w:rsidRDefault="005966F0" w:rsidP="00852610">
      <w:pPr>
        <w:pStyle w:val="a3"/>
        <w:rPr>
          <w:rFonts w:hAnsi="ＭＳ 明朝" w:cs="ＭＳ ゴシック"/>
        </w:rPr>
      </w:pPr>
      <w:r w:rsidRPr="00B93D4D">
        <w:rPr>
          <w:rFonts w:hAnsi="ＭＳ 明朝" w:hint="eastAsia"/>
        </w:rPr>
        <w:t xml:space="preserve">　（３）　提出場所　　</w:t>
      </w:r>
      <w:r w:rsidRPr="00B93D4D">
        <w:rPr>
          <w:rFonts w:hAnsi="ＭＳ 明朝" w:cs="ＭＳ ゴシック" w:hint="eastAsia"/>
        </w:rPr>
        <w:t>〒９５１－８５５０</w:t>
      </w:r>
    </w:p>
    <w:p w:rsidR="005966F0" w:rsidRDefault="005966F0" w:rsidP="00590BB6">
      <w:pPr>
        <w:pStyle w:val="a3"/>
        <w:ind w:firstLineChars="1100" w:firstLine="2310"/>
        <w:rPr>
          <w:rFonts w:hAnsi="ＭＳ 明朝"/>
        </w:rPr>
      </w:pPr>
      <w:r w:rsidRPr="00B93D4D">
        <w:rPr>
          <w:rFonts w:hAnsi="ＭＳ 明朝" w:hint="eastAsia"/>
        </w:rPr>
        <w:t>新潟市中央区学校町通１番町６０２番地１</w:t>
      </w:r>
    </w:p>
    <w:p w:rsidR="005966F0" w:rsidRDefault="005966F0" w:rsidP="00590BB6">
      <w:pPr>
        <w:pStyle w:val="a3"/>
        <w:ind w:firstLineChars="1100" w:firstLine="2310"/>
        <w:rPr>
          <w:rFonts w:hAnsi="ＭＳ 明朝"/>
        </w:rPr>
      </w:pPr>
      <w:r w:rsidRPr="00B93D4D">
        <w:rPr>
          <w:rFonts w:hAnsi="ＭＳ 明朝" w:hint="eastAsia"/>
        </w:rPr>
        <w:t>新潟市</w:t>
      </w:r>
      <w:r w:rsidR="003722D6">
        <w:rPr>
          <w:rFonts w:hAnsi="ＭＳ 明朝" w:hint="eastAsia"/>
        </w:rPr>
        <w:t>土木</w:t>
      </w:r>
      <w:r>
        <w:rPr>
          <w:rFonts w:hAnsi="ＭＳ 明朝" w:hint="eastAsia"/>
        </w:rPr>
        <w:t>部</w:t>
      </w:r>
      <w:r w:rsidR="003722D6">
        <w:rPr>
          <w:rFonts w:hAnsi="ＭＳ 明朝" w:hint="eastAsia"/>
        </w:rPr>
        <w:t>土木総務課</w:t>
      </w:r>
    </w:p>
    <w:p w:rsidR="003722D6" w:rsidRPr="00B93D4D" w:rsidRDefault="003722D6" w:rsidP="00590BB6">
      <w:pPr>
        <w:pStyle w:val="a3"/>
        <w:ind w:firstLineChars="1100" w:firstLine="2310"/>
        <w:rPr>
          <w:rFonts w:hAnsi="ＭＳ 明朝"/>
        </w:rPr>
      </w:pPr>
      <w:r>
        <w:rPr>
          <w:rFonts w:hAnsi="ＭＳ 明朝" w:hint="eastAsia"/>
        </w:rPr>
        <w:t>電子メールアドレス：somu.pw@city.niigata.lg.jp</w:t>
      </w:r>
    </w:p>
    <w:p w:rsidR="005966F0" w:rsidRPr="00B93D4D" w:rsidRDefault="005966F0" w:rsidP="00852610">
      <w:pPr>
        <w:pStyle w:val="a3"/>
        <w:rPr>
          <w:rFonts w:hAnsi="ＭＳ 明朝"/>
        </w:rPr>
      </w:pPr>
      <w:r w:rsidRPr="00B93D4D">
        <w:rPr>
          <w:rFonts w:hAnsi="ＭＳ 明朝" w:hint="eastAsia"/>
        </w:rPr>
        <w:t xml:space="preserve">　（４）　提出部数　　１部</w:t>
      </w:r>
    </w:p>
    <w:p w:rsidR="003722D6" w:rsidRDefault="003722D6" w:rsidP="00590BB6">
      <w:pPr>
        <w:pStyle w:val="a3"/>
        <w:ind w:left="2310" w:hangingChars="1100" w:hanging="2310"/>
        <w:rPr>
          <w:rFonts w:hAnsi="ＭＳ 明朝"/>
        </w:rPr>
      </w:pPr>
      <w:r>
        <w:rPr>
          <w:rFonts w:hAnsi="ＭＳ 明朝" w:hint="eastAsia"/>
        </w:rPr>
        <w:t xml:space="preserve">　（５）　提出方法　　持参、</w:t>
      </w:r>
      <w:r w:rsidR="005966F0">
        <w:rPr>
          <w:rFonts w:hAnsi="ＭＳ 明朝" w:hint="eastAsia"/>
        </w:rPr>
        <w:t>郵送（書留郵便に限る）</w:t>
      </w:r>
      <w:r>
        <w:rPr>
          <w:rFonts w:hAnsi="ＭＳ 明朝" w:hint="eastAsia"/>
        </w:rPr>
        <w:t>または</w:t>
      </w:r>
      <w:r w:rsidR="005966F0" w:rsidRPr="00B93D4D">
        <w:rPr>
          <w:rFonts w:hAnsi="ＭＳ 明朝" w:hint="eastAsia"/>
        </w:rPr>
        <w:t>電子メール</w:t>
      </w:r>
      <w:r>
        <w:rPr>
          <w:rFonts w:hAnsi="ＭＳ 明朝" w:hint="eastAsia"/>
        </w:rPr>
        <w:t>に限る。</w:t>
      </w:r>
    </w:p>
    <w:p w:rsidR="003722D6" w:rsidRDefault="003722D6" w:rsidP="003722D6">
      <w:pPr>
        <w:pStyle w:val="a3"/>
        <w:ind w:leftChars="1100" w:left="2310"/>
        <w:rPr>
          <w:rFonts w:hAnsi="ＭＳ 明朝"/>
        </w:rPr>
      </w:pPr>
      <w:r>
        <w:rPr>
          <w:rFonts w:hAnsi="ＭＳ 明朝" w:hint="eastAsia"/>
        </w:rPr>
        <w:t>電子メールの場合は、送信後に土木総務課へ入電し、電子メールの到達を提出期限までに土木総務課へ確認すること。</w:t>
      </w:r>
    </w:p>
    <w:p w:rsidR="003722D6" w:rsidRDefault="005966F0" w:rsidP="003722D6">
      <w:pPr>
        <w:pStyle w:val="a3"/>
        <w:ind w:leftChars="1100" w:left="2310"/>
        <w:rPr>
          <w:rFonts w:hAnsi="ＭＳ 明朝"/>
        </w:rPr>
      </w:pPr>
      <w:r w:rsidRPr="00B93D4D">
        <w:rPr>
          <w:rFonts w:hAnsi="ＭＳ 明朝" w:hint="eastAsia"/>
        </w:rPr>
        <w:t>ＦＡＸは</w:t>
      </w:r>
      <w:r>
        <w:rPr>
          <w:rFonts w:hAnsi="ＭＳ 明朝" w:hint="eastAsia"/>
        </w:rPr>
        <w:t>受理しない</w:t>
      </w:r>
      <w:r w:rsidRPr="00B93D4D">
        <w:rPr>
          <w:rFonts w:hAnsi="ＭＳ 明朝" w:hint="eastAsia"/>
        </w:rPr>
        <w:t>。</w:t>
      </w:r>
    </w:p>
    <w:p w:rsidR="005966F0" w:rsidRPr="003722D6" w:rsidRDefault="005966F0" w:rsidP="003722D6">
      <w:pPr>
        <w:pStyle w:val="a3"/>
        <w:ind w:leftChars="1100" w:left="2310"/>
        <w:rPr>
          <w:rFonts w:hAnsi="ＭＳ 明朝"/>
        </w:rPr>
      </w:pPr>
      <w:r w:rsidRPr="00B93D4D">
        <w:rPr>
          <w:rFonts w:hAnsi="ＭＳ 明朝" w:hint="eastAsia"/>
        </w:rPr>
        <w:t>持参の場合は市の閉庁日を除く各日午前９時から午後５時までとし</w:t>
      </w:r>
      <w:r>
        <w:rPr>
          <w:rFonts w:hAnsi="ＭＳ 明朝" w:hint="eastAsia"/>
        </w:rPr>
        <w:t>、郵送</w:t>
      </w:r>
      <w:r w:rsidRPr="00B93D4D">
        <w:rPr>
          <w:rFonts w:hAnsi="ＭＳ 明朝" w:cs="ＭＳ ゴシック" w:hint="eastAsia"/>
        </w:rPr>
        <w:t>の場合は提出期限必着のこと。</w:t>
      </w:r>
    </w:p>
    <w:p w:rsidR="003722D6" w:rsidRDefault="003722D6" w:rsidP="00852610">
      <w:pPr>
        <w:pStyle w:val="a3"/>
        <w:rPr>
          <w:rFonts w:ascii="ＭＳ ゴシック" w:eastAsia="ＭＳ ゴシック" w:hAnsi="ＭＳ ゴシック"/>
        </w:rPr>
      </w:pPr>
    </w:p>
    <w:p w:rsidR="005966F0" w:rsidRPr="00F639B8" w:rsidRDefault="005966F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７　質問及び回答</w:t>
      </w:r>
    </w:p>
    <w:p w:rsidR="005966F0" w:rsidRPr="00A60D05" w:rsidRDefault="005966F0" w:rsidP="00852610">
      <w:pPr>
        <w:pStyle w:val="a3"/>
        <w:rPr>
          <w:rFonts w:hAnsi="ＭＳ 明朝"/>
        </w:rPr>
      </w:pPr>
      <w:r w:rsidRPr="00A60D05">
        <w:rPr>
          <w:rFonts w:hAnsi="ＭＳ 明朝" w:hint="eastAsia"/>
        </w:rPr>
        <w:t xml:space="preserve">　　前記６により参加表明書を提出した</w:t>
      </w:r>
      <w:r w:rsidR="008D7688">
        <w:rPr>
          <w:rFonts w:hAnsi="ＭＳ 明朝" w:hint="eastAsia"/>
        </w:rPr>
        <w:t>者</w:t>
      </w:r>
      <w:r w:rsidRPr="00A60D05">
        <w:rPr>
          <w:rFonts w:hAnsi="ＭＳ 明朝" w:hint="eastAsia"/>
        </w:rPr>
        <w:t>は</w:t>
      </w:r>
      <w:r>
        <w:rPr>
          <w:rFonts w:hAnsi="ＭＳ 明朝" w:hint="eastAsia"/>
        </w:rPr>
        <w:t>、</w:t>
      </w:r>
      <w:r w:rsidRPr="00A60D05">
        <w:rPr>
          <w:rFonts w:hAnsi="ＭＳ 明朝" w:hint="eastAsia"/>
        </w:rPr>
        <w:t>本業務に係る質問書を提出できることとする。</w:t>
      </w:r>
    </w:p>
    <w:p w:rsidR="005966F0" w:rsidRDefault="005966F0" w:rsidP="00193693">
      <w:pPr>
        <w:pStyle w:val="a3"/>
        <w:rPr>
          <w:rFonts w:hAnsi="ＭＳ 明朝"/>
        </w:rPr>
      </w:pPr>
      <w:r w:rsidRPr="00A60D05">
        <w:rPr>
          <w:rFonts w:hAnsi="ＭＳ 明朝" w:hint="eastAsia"/>
        </w:rPr>
        <w:t xml:space="preserve">　　質問は次により質問書を提出することとし</w:t>
      </w:r>
      <w:r>
        <w:rPr>
          <w:rFonts w:hAnsi="ＭＳ 明朝" w:hint="eastAsia"/>
        </w:rPr>
        <w:t>、</w:t>
      </w:r>
      <w:r w:rsidRPr="00A60D05">
        <w:rPr>
          <w:rFonts w:hAnsi="ＭＳ 明朝" w:cs="ＭＳ ゴシック" w:hint="eastAsia"/>
        </w:rPr>
        <w:t>口頭</w:t>
      </w:r>
      <w:r w:rsidRPr="00A60D05">
        <w:rPr>
          <w:rFonts w:hAnsi="ＭＳ 明朝" w:hint="eastAsia"/>
        </w:rPr>
        <w:t>による質問は受け付けない。</w:t>
      </w:r>
    </w:p>
    <w:p w:rsidR="005966F0" w:rsidRPr="00CA5EE9" w:rsidRDefault="005966F0" w:rsidP="00590BB6">
      <w:pPr>
        <w:pStyle w:val="a3"/>
        <w:ind w:firstLineChars="100" w:firstLine="210"/>
        <w:rPr>
          <w:rFonts w:ascii="ＭＳ ゴシック" w:eastAsia="ＭＳ ゴシック" w:hAnsi="ＭＳ ゴシック"/>
        </w:rPr>
      </w:pPr>
      <w:r w:rsidRPr="00CA5EE9">
        <w:rPr>
          <w:rFonts w:ascii="ＭＳ ゴシック" w:eastAsia="ＭＳ ゴシック" w:hAnsi="ＭＳ ゴシック" w:hint="eastAsia"/>
        </w:rPr>
        <w:t>（１）</w:t>
      </w:r>
      <w:r w:rsidR="004E32A1">
        <w:rPr>
          <w:rFonts w:ascii="ＭＳ ゴシック" w:eastAsia="ＭＳ ゴシック" w:hAnsi="ＭＳ ゴシック" w:hint="eastAsia"/>
        </w:rPr>
        <w:t xml:space="preserve">　</w:t>
      </w:r>
      <w:r w:rsidRPr="00CA5EE9">
        <w:rPr>
          <w:rFonts w:ascii="ＭＳ ゴシック" w:eastAsia="ＭＳ ゴシック" w:hAnsi="ＭＳ ゴシック" w:hint="eastAsia"/>
        </w:rPr>
        <w:t>質問書の提出</w:t>
      </w:r>
    </w:p>
    <w:p w:rsidR="005966F0" w:rsidRPr="00A60D05" w:rsidRDefault="005966F0" w:rsidP="00852610">
      <w:pPr>
        <w:pStyle w:val="a3"/>
        <w:rPr>
          <w:rFonts w:hAnsi="ＭＳ 明朝"/>
        </w:rPr>
      </w:pPr>
      <w:r w:rsidRPr="00A60D05">
        <w:rPr>
          <w:rFonts w:hAnsi="ＭＳ 明朝" w:hint="eastAsia"/>
        </w:rPr>
        <w:t xml:space="preserve">　　　①　提出期限　　別紙「質問書」の様式による。</w:t>
      </w:r>
    </w:p>
    <w:p w:rsidR="005966F0" w:rsidRPr="00A60D05" w:rsidRDefault="005966F0" w:rsidP="00852610">
      <w:pPr>
        <w:pStyle w:val="a3"/>
        <w:rPr>
          <w:rFonts w:hAnsi="ＭＳ 明朝"/>
        </w:rPr>
      </w:pPr>
      <w:r w:rsidRPr="00A60D05">
        <w:rPr>
          <w:rFonts w:hAnsi="ＭＳ 明朝" w:hint="eastAsia"/>
        </w:rPr>
        <w:t xml:space="preserve">　　　②　提出期限　　</w:t>
      </w:r>
      <w:r w:rsidR="003722D6">
        <w:rPr>
          <w:rFonts w:hAnsi="ＭＳ 明朝" w:hint="eastAsia"/>
        </w:rPr>
        <w:t>令和４年</w:t>
      </w:r>
      <w:r w:rsidR="00DB1E9B">
        <w:rPr>
          <w:rFonts w:hAnsi="ＭＳ 明朝" w:hint="eastAsia"/>
        </w:rPr>
        <w:t>３</w:t>
      </w:r>
      <w:r w:rsidR="003722D6">
        <w:rPr>
          <w:rFonts w:hAnsi="ＭＳ 明朝" w:hint="eastAsia"/>
        </w:rPr>
        <w:t>月</w:t>
      </w:r>
      <w:r w:rsidR="00DB1E9B">
        <w:rPr>
          <w:rFonts w:hAnsi="ＭＳ 明朝" w:hint="eastAsia"/>
        </w:rPr>
        <w:t>１０</w:t>
      </w:r>
      <w:r w:rsidR="003722D6" w:rsidRPr="004F72CD">
        <w:rPr>
          <w:rFonts w:hAnsi="ＭＳ 明朝" w:hint="eastAsia"/>
        </w:rPr>
        <w:t>日</w:t>
      </w:r>
      <w:r w:rsidR="003722D6" w:rsidRPr="00B93D4D">
        <w:rPr>
          <w:rFonts w:hAnsi="ＭＳ 明朝" w:hint="eastAsia"/>
        </w:rPr>
        <w:t xml:space="preserve">　午後５時まで</w:t>
      </w:r>
    </w:p>
    <w:p w:rsidR="003722D6" w:rsidRPr="00B93D4D" w:rsidRDefault="005966F0" w:rsidP="003722D6">
      <w:pPr>
        <w:pStyle w:val="a3"/>
        <w:rPr>
          <w:rFonts w:hAnsi="ＭＳ 明朝" w:cs="ＭＳ ゴシック"/>
        </w:rPr>
      </w:pPr>
      <w:r w:rsidRPr="00A60D05">
        <w:rPr>
          <w:rFonts w:hAnsi="ＭＳ 明朝" w:hint="eastAsia"/>
        </w:rPr>
        <w:t xml:space="preserve">　　　③　提出場所　　</w:t>
      </w:r>
      <w:r w:rsidR="003722D6" w:rsidRPr="00B93D4D">
        <w:rPr>
          <w:rFonts w:hAnsi="ＭＳ 明朝" w:cs="ＭＳ ゴシック" w:hint="eastAsia"/>
        </w:rPr>
        <w:t>〒９５１－８５５０</w:t>
      </w:r>
    </w:p>
    <w:p w:rsidR="003722D6" w:rsidRDefault="003722D6" w:rsidP="003722D6">
      <w:pPr>
        <w:pStyle w:val="a3"/>
        <w:ind w:firstLineChars="1100" w:firstLine="2310"/>
        <w:rPr>
          <w:rFonts w:hAnsi="ＭＳ 明朝"/>
        </w:rPr>
      </w:pPr>
      <w:r w:rsidRPr="00B93D4D">
        <w:rPr>
          <w:rFonts w:hAnsi="ＭＳ 明朝" w:hint="eastAsia"/>
        </w:rPr>
        <w:t>新潟市中央区学校町通１番町６０２番地１</w:t>
      </w:r>
    </w:p>
    <w:p w:rsidR="003722D6" w:rsidRDefault="003722D6" w:rsidP="003722D6">
      <w:pPr>
        <w:pStyle w:val="a3"/>
        <w:ind w:firstLineChars="1100" w:firstLine="2310"/>
        <w:rPr>
          <w:rFonts w:hAnsi="ＭＳ 明朝"/>
        </w:rPr>
      </w:pPr>
      <w:r w:rsidRPr="00B93D4D">
        <w:rPr>
          <w:rFonts w:hAnsi="ＭＳ 明朝" w:hint="eastAsia"/>
        </w:rPr>
        <w:t>新潟市</w:t>
      </w:r>
      <w:r>
        <w:rPr>
          <w:rFonts w:hAnsi="ＭＳ 明朝" w:hint="eastAsia"/>
        </w:rPr>
        <w:t>土木部土木総務課</w:t>
      </w:r>
    </w:p>
    <w:p w:rsidR="005966F0" w:rsidRPr="00A60D05" w:rsidRDefault="003722D6" w:rsidP="003722D6">
      <w:pPr>
        <w:pStyle w:val="a3"/>
        <w:ind w:firstLineChars="1100" w:firstLine="2310"/>
        <w:rPr>
          <w:rFonts w:hAnsi="ＭＳ 明朝"/>
        </w:rPr>
      </w:pPr>
      <w:r>
        <w:rPr>
          <w:rFonts w:hAnsi="ＭＳ 明朝" w:hint="eastAsia"/>
        </w:rPr>
        <w:t>電子メールアドレス：somu.pw@city.niigata.lg.jp</w:t>
      </w:r>
    </w:p>
    <w:p w:rsidR="005966F0" w:rsidRPr="00A60D05" w:rsidRDefault="005966F0" w:rsidP="00852610">
      <w:pPr>
        <w:pStyle w:val="a3"/>
        <w:rPr>
          <w:rFonts w:hAnsi="ＭＳ 明朝"/>
        </w:rPr>
      </w:pPr>
      <w:r w:rsidRPr="00A60D05">
        <w:rPr>
          <w:rFonts w:hAnsi="ＭＳ 明朝" w:hint="eastAsia"/>
        </w:rPr>
        <w:t xml:space="preserve">　　　④　提出部数　　１部</w:t>
      </w:r>
    </w:p>
    <w:p w:rsidR="003722D6" w:rsidRDefault="005966F0" w:rsidP="003722D6">
      <w:pPr>
        <w:pStyle w:val="a3"/>
        <w:ind w:left="2310" w:hangingChars="1100" w:hanging="2310"/>
        <w:rPr>
          <w:rFonts w:hAnsi="ＭＳ 明朝"/>
        </w:rPr>
      </w:pPr>
      <w:r w:rsidRPr="00A60D05">
        <w:rPr>
          <w:rFonts w:hAnsi="ＭＳ 明朝" w:hint="eastAsia"/>
        </w:rPr>
        <w:t xml:space="preserve">　　　⑤　提出方法　　</w:t>
      </w:r>
      <w:r w:rsidR="003722D6">
        <w:rPr>
          <w:rFonts w:hAnsi="ＭＳ 明朝" w:hint="eastAsia"/>
        </w:rPr>
        <w:t>持参、郵送（書留郵便に限る）または</w:t>
      </w:r>
      <w:r w:rsidR="003722D6" w:rsidRPr="00B93D4D">
        <w:rPr>
          <w:rFonts w:hAnsi="ＭＳ 明朝" w:hint="eastAsia"/>
        </w:rPr>
        <w:t>電子メール</w:t>
      </w:r>
      <w:r w:rsidR="003722D6">
        <w:rPr>
          <w:rFonts w:hAnsi="ＭＳ 明朝" w:hint="eastAsia"/>
        </w:rPr>
        <w:t>に限る。</w:t>
      </w:r>
    </w:p>
    <w:p w:rsidR="003722D6" w:rsidRDefault="003722D6" w:rsidP="003722D6">
      <w:pPr>
        <w:pStyle w:val="a3"/>
        <w:ind w:leftChars="1100" w:left="2310"/>
        <w:rPr>
          <w:rFonts w:hAnsi="ＭＳ 明朝"/>
        </w:rPr>
      </w:pPr>
      <w:r>
        <w:rPr>
          <w:rFonts w:hAnsi="ＭＳ 明朝" w:hint="eastAsia"/>
        </w:rPr>
        <w:t>電子メールの場合は、送信後に土木総務課へ入電し、電子メールの到達を提出期限までに土木総務課へ確認すること。</w:t>
      </w:r>
    </w:p>
    <w:p w:rsidR="003722D6" w:rsidRDefault="003722D6" w:rsidP="003722D6">
      <w:pPr>
        <w:pStyle w:val="a3"/>
        <w:ind w:leftChars="1100" w:left="2310"/>
        <w:rPr>
          <w:rFonts w:hAnsi="ＭＳ 明朝"/>
        </w:rPr>
      </w:pPr>
      <w:r w:rsidRPr="00B93D4D">
        <w:rPr>
          <w:rFonts w:hAnsi="ＭＳ 明朝" w:hint="eastAsia"/>
        </w:rPr>
        <w:t>ＦＡＸは</w:t>
      </w:r>
      <w:r>
        <w:rPr>
          <w:rFonts w:hAnsi="ＭＳ 明朝" w:hint="eastAsia"/>
        </w:rPr>
        <w:t>受理しない</w:t>
      </w:r>
      <w:r w:rsidRPr="00B93D4D">
        <w:rPr>
          <w:rFonts w:hAnsi="ＭＳ 明朝" w:hint="eastAsia"/>
        </w:rPr>
        <w:t>。</w:t>
      </w:r>
    </w:p>
    <w:p w:rsidR="005966F0" w:rsidRPr="003722D6" w:rsidRDefault="003722D6" w:rsidP="003722D6">
      <w:pPr>
        <w:pStyle w:val="a3"/>
        <w:ind w:leftChars="1100" w:left="2310"/>
        <w:rPr>
          <w:rFonts w:hAnsi="ＭＳ 明朝"/>
        </w:rPr>
      </w:pPr>
      <w:r w:rsidRPr="00B93D4D">
        <w:rPr>
          <w:rFonts w:hAnsi="ＭＳ 明朝" w:hint="eastAsia"/>
        </w:rPr>
        <w:t>持参の場合は市の閉庁日を除く各日午前９時から午後５時までとし</w:t>
      </w:r>
      <w:r>
        <w:rPr>
          <w:rFonts w:hAnsi="ＭＳ 明朝" w:hint="eastAsia"/>
        </w:rPr>
        <w:t>、郵送</w:t>
      </w:r>
      <w:r w:rsidRPr="00B93D4D">
        <w:rPr>
          <w:rFonts w:hAnsi="ＭＳ 明朝" w:cs="ＭＳ ゴシック" w:hint="eastAsia"/>
        </w:rPr>
        <w:t>の場合は提出期限必着のこと。</w:t>
      </w:r>
    </w:p>
    <w:p w:rsidR="005966F0" w:rsidRDefault="005966F0" w:rsidP="00590BB6">
      <w:pPr>
        <w:pStyle w:val="a3"/>
        <w:ind w:firstLineChars="100" w:firstLine="210"/>
        <w:rPr>
          <w:rFonts w:ascii="ＭＳ ゴシック" w:eastAsia="ＭＳ ゴシック" w:hAnsi="ＭＳ ゴシック"/>
        </w:rPr>
      </w:pPr>
      <w:r w:rsidRPr="00CA5EE9">
        <w:rPr>
          <w:rFonts w:ascii="ＭＳ ゴシック" w:eastAsia="ＭＳ ゴシック" w:hAnsi="ＭＳ ゴシック" w:hint="eastAsia"/>
        </w:rPr>
        <w:t>（２）</w:t>
      </w:r>
      <w:r w:rsidR="004E32A1">
        <w:rPr>
          <w:rFonts w:ascii="ＭＳ ゴシック" w:eastAsia="ＭＳ ゴシック" w:hAnsi="ＭＳ ゴシック" w:hint="eastAsia"/>
        </w:rPr>
        <w:t xml:space="preserve">　</w:t>
      </w:r>
      <w:r w:rsidRPr="00CA5EE9">
        <w:rPr>
          <w:rFonts w:ascii="ＭＳ ゴシック" w:eastAsia="ＭＳ ゴシック" w:hAnsi="ＭＳ ゴシック" w:hint="eastAsia"/>
        </w:rPr>
        <w:t>質問書の回答</w:t>
      </w:r>
    </w:p>
    <w:p w:rsidR="005966F0" w:rsidRDefault="005966F0" w:rsidP="00590BB6">
      <w:pPr>
        <w:pStyle w:val="a3"/>
        <w:ind w:leftChars="300" w:left="630" w:firstLineChars="100" w:firstLine="210"/>
        <w:rPr>
          <w:rFonts w:hAnsi="ＭＳ 明朝" w:cs="ＭＳ ゴシック"/>
        </w:rPr>
      </w:pPr>
      <w:r w:rsidRPr="00A60D05">
        <w:rPr>
          <w:rFonts w:hAnsi="ＭＳ 明朝" w:hint="eastAsia"/>
        </w:rPr>
        <w:t>質問に対する回答は</w:t>
      </w:r>
      <w:r w:rsidR="0003546C">
        <w:rPr>
          <w:rFonts w:hAnsi="ＭＳ 明朝" w:hint="eastAsia"/>
        </w:rPr>
        <w:t>、令和４</w:t>
      </w:r>
      <w:r w:rsidR="00986266">
        <w:rPr>
          <w:rFonts w:hAnsi="ＭＳ 明朝" w:hint="eastAsia"/>
        </w:rPr>
        <w:t>年</w:t>
      </w:r>
      <w:r w:rsidR="0003546C">
        <w:rPr>
          <w:rFonts w:hAnsi="ＭＳ 明朝" w:hint="eastAsia"/>
        </w:rPr>
        <w:t>３</w:t>
      </w:r>
      <w:r>
        <w:rPr>
          <w:rFonts w:hAnsi="ＭＳ 明朝" w:hint="eastAsia"/>
        </w:rPr>
        <w:t>月</w:t>
      </w:r>
      <w:r w:rsidR="00DB1E9B">
        <w:rPr>
          <w:rFonts w:hAnsi="ＭＳ 明朝" w:hint="eastAsia"/>
        </w:rPr>
        <w:t>１４</w:t>
      </w:r>
      <w:r w:rsidRPr="004F72CD">
        <w:rPr>
          <w:rFonts w:hAnsi="ＭＳ 明朝" w:hint="eastAsia"/>
        </w:rPr>
        <w:t>日</w:t>
      </w:r>
      <w:r w:rsidRPr="00A60D05">
        <w:rPr>
          <w:rFonts w:hAnsi="ＭＳ 明朝" w:hint="eastAsia"/>
        </w:rPr>
        <w:t>までに</w:t>
      </w:r>
      <w:r>
        <w:rPr>
          <w:rFonts w:hAnsi="ＭＳ 明朝" w:hint="eastAsia"/>
        </w:rPr>
        <w:t>、参加を表明した全員に電子メール</w:t>
      </w:r>
      <w:r w:rsidRPr="00A60D05">
        <w:rPr>
          <w:rFonts w:hAnsi="ＭＳ 明朝" w:hint="eastAsia"/>
        </w:rPr>
        <w:t>で</w:t>
      </w:r>
      <w:r>
        <w:rPr>
          <w:rFonts w:hAnsi="ＭＳ 明朝" w:hint="eastAsia"/>
        </w:rPr>
        <w:t>回答</w:t>
      </w:r>
      <w:r w:rsidRPr="00A60D05">
        <w:rPr>
          <w:rFonts w:hAnsi="ＭＳ 明朝" w:hint="eastAsia"/>
        </w:rPr>
        <w:t>する</w:t>
      </w:r>
      <w:r w:rsidRPr="00A60D05">
        <w:rPr>
          <w:rFonts w:hAnsi="ＭＳ 明朝" w:cs="ＭＳ ゴシック" w:hint="eastAsia"/>
        </w:rPr>
        <w:t>。なお</w:t>
      </w:r>
      <w:r>
        <w:rPr>
          <w:rFonts w:hAnsi="ＭＳ 明朝" w:cs="ＭＳ ゴシック" w:hint="eastAsia"/>
        </w:rPr>
        <w:t>、</w:t>
      </w:r>
      <w:r w:rsidRPr="00A60D05">
        <w:rPr>
          <w:rFonts w:hAnsi="ＭＳ 明朝" w:cs="ＭＳ ゴシック" w:hint="eastAsia"/>
        </w:rPr>
        <w:t>質問に対する回答は本要領の追加または修正とみなす。</w:t>
      </w:r>
    </w:p>
    <w:p w:rsidR="00EF2A39" w:rsidRDefault="00EF2A39" w:rsidP="00590BB6">
      <w:pPr>
        <w:pStyle w:val="a3"/>
        <w:ind w:leftChars="300" w:left="630" w:firstLineChars="100" w:firstLine="210"/>
        <w:rPr>
          <w:rFonts w:ascii="ＭＳ ゴシック" w:eastAsia="ＭＳ ゴシック" w:hAnsi="ＭＳ ゴシック"/>
        </w:rPr>
      </w:pPr>
    </w:p>
    <w:p w:rsidR="00DB1E9B" w:rsidRPr="00CA5EE9" w:rsidRDefault="00DB1E9B" w:rsidP="00590BB6">
      <w:pPr>
        <w:pStyle w:val="a3"/>
        <w:ind w:leftChars="300" w:left="630" w:firstLineChars="100" w:firstLine="210"/>
        <w:rPr>
          <w:rFonts w:ascii="ＭＳ ゴシック" w:eastAsia="ＭＳ ゴシック" w:hAnsi="ＭＳ ゴシック"/>
        </w:rPr>
      </w:pPr>
    </w:p>
    <w:p w:rsidR="005966F0" w:rsidRPr="00F639B8" w:rsidRDefault="005966F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８　提案書の提出</w:t>
      </w:r>
    </w:p>
    <w:p w:rsidR="00CF5DD3" w:rsidRDefault="005966F0" w:rsidP="00CF5DD3">
      <w:pPr>
        <w:pStyle w:val="a3"/>
        <w:ind w:left="269" w:hangingChars="128" w:hanging="269"/>
      </w:pPr>
      <w:r>
        <w:rPr>
          <w:rFonts w:ascii="ＭＳ ゴシック" w:eastAsia="ＭＳ ゴシック" w:hAnsi="ＭＳ ゴシック" w:hint="eastAsia"/>
        </w:rPr>
        <w:t xml:space="preserve">　</w:t>
      </w:r>
      <w:r w:rsidRPr="004F72CD">
        <w:rPr>
          <w:rFonts w:hAnsi="ＭＳ 明朝" w:hint="eastAsia"/>
        </w:rPr>
        <w:t>（１）</w:t>
      </w:r>
      <w:r w:rsidR="004E32A1">
        <w:rPr>
          <w:rFonts w:hAnsi="ＭＳ 明朝" w:hint="eastAsia"/>
        </w:rPr>
        <w:t xml:space="preserve">　</w:t>
      </w:r>
      <w:r w:rsidRPr="00A60D05">
        <w:rPr>
          <w:rFonts w:hAnsi="ＭＳ 明朝" w:hint="eastAsia"/>
        </w:rPr>
        <w:t>提出書類　　別添「</w:t>
      </w:r>
      <w:r w:rsidR="00A11894" w:rsidRPr="009C5F17">
        <w:rPr>
          <w:rFonts w:hint="eastAsia"/>
        </w:rPr>
        <w:t>ＶＲ活用による信濃川体験コンテンツ制作・活用業務</w:t>
      </w:r>
      <w:r w:rsidR="00CF5DD3">
        <w:rPr>
          <w:rFonts w:hint="eastAsia"/>
        </w:rPr>
        <w:t>委託</w:t>
      </w:r>
      <w:r w:rsidR="00A11894">
        <w:rPr>
          <w:rFonts w:hint="eastAsia"/>
        </w:rPr>
        <w:t>提案書</w:t>
      </w:r>
    </w:p>
    <w:p w:rsidR="005966F0" w:rsidRPr="00CF5DD3" w:rsidRDefault="00A11894" w:rsidP="00CF5DD3">
      <w:pPr>
        <w:pStyle w:val="a3"/>
        <w:ind w:leftChars="100" w:left="210" w:firstLineChars="1000" w:firstLine="2100"/>
      </w:pPr>
      <w:r>
        <w:rPr>
          <w:rFonts w:hint="eastAsia"/>
        </w:rPr>
        <w:t>作成要領</w:t>
      </w:r>
      <w:r w:rsidR="005966F0" w:rsidRPr="00A60D05">
        <w:rPr>
          <w:rFonts w:hAnsi="ＭＳ 明朝" w:hint="eastAsia"/>
        </w:rPr>
        <w:t>」に規定する書類</w:t>
      </w:r>
    </w:p>
    <w:p w:rsidR="005966F0" w:rsidRPr="00A60D05" w:rsidRDefault="005966F0" w:rsidP="00590BB6">
      <w:pPr>
        <w:pStyle w:val="a3"/>
        <w:ind w:firstLineChars="50" w:firstLine="105"/>
        <w:rPr>
          <w:rFonts w:hAnsi="ＭＳ 明朝"/>
        </w:rPr>
      </w:pPr>
      <w:r>
        <w:rPr>
          <w:rFonts w:hAnsi="ＭＳ 明朝"/>
        </w:rPr>
        <w:t xml:space="preserve"> </w:t>
      </w:r>
      <w:r>
        <w:rPr>
          <w:rFonts w:hAnsi="ＭＳ 明朝" w:hint="eastAsia"/>
        </w:rPr>
        <w:t>（２）</w:t>
      </w:r>
      <w:r w:rsidR="004E32A1">
        <w:rPr>
          <w:rFonts w:hAnsi="ＭＳ 明朝" w:hint="eastAsia"/>
        </w:rPr>
        <w:t xml:space="preserve">　</w:t>
      </w:r>
      <w:r w:rsidRPr="00A60D05">
        <w:rPr>
          <w:rFonts w:hAnsi="ＭＳ 明朝" w:hint="eastAsia"/>
        </w:rPr>
        <w:t xml:space="preserve">提出期限　　</w:t>
      </w:r>
      <w:r w:rsidR="0003546C">
        <w:rPr>
          <w:rFonts w:hAnsi="ＭＳ 明朝" w:hint="eastAsia"/>
        </w:rPr>
        <w:t>令和４年３月</w:t>
      </w:r>
      <w:r w:rsidR="00DB1E9B">
        <w:rPr>
          <w:rFonts w:hAnsi="ＭＳ 明朝" w:hint="eastAsia"/>
        </w:rPr>
        <w:t>２４</w:t>
      </w:r>
      <w:r w:rsidR="0003546C">
        <w:rPr>
          <w:rFonts w:hAnsi="ＭＳ 明朝" w:hint="eastAsia"/>
        </w:rPr>
        <w:t>日</w:t>
      </w:r>
      <w:r w:rsidRPr="00A60D05">
        <w:rPr>
          <w:rFonts w:hAnsi="ＭＳ 明朝" w:hint="eastAsia"/>
        </w:rPr>
        <w:t xml:space="preserve">　午後５時まで</w:t>
      </w:r>
    </w:p>
    <w:p w:rsidR="0003546C" w:rsidRPr="00B93D4D" w:rsidRDefault="005966F0" w:rsidP="0003546C">
      <w:pPr>
        <w:pStyle w:val="a3"/>
        <w:rPr>
          <w:rFonts w:hAnsi="ＭＳ 明朝" w:cs="ＭＳ ゴシック"/>
        </w:rPr>
      </w:pPr>
      <w:r w:rsidRPr="00A60D05">
        <w:rPr>
          <w:rFonts w:hAnsi="ＭＳ 明朝" w:hint="eastAsia"/>
        </w:rPr>
        <w:t xml:space="preserve">　</w:t>
      </w:r>
      <w:r>
        <w:rPr>
          <w:rFonts w:hAnsi="ＭＳ 明朝" w:hint="eastAsia"/>
        </w:rPr>
        <w:t>（３）</w:t>
      </w:r>
      <w:r w:rsidR="004E32A1">
        <w:rPr>
          <w:rFonts w:hAnsi="ＭＳ 明朝" w:hint="eastAsia"/>
        </w:rPr>
        <w:t xml:space="preserve">　</w:t>
      </w:r>
      <w:r w:rsidRPr="00A60D05">
        <w:rPr>
          <w:rFonts w:hAnsi="ＭＳ 明朝" w:hint="eastAsia"/>
        </w:rPr>
        <w:t xml:space="preserve">提出場所　　</w:t>
      </w:r>
      <w:r w:rsidR="0003546C" w:rsidRPr="00B93D4D">
        <w:rPr>
          <w:rFonts w:hAnsi="ＭＳ 明朝" w:cs="ＭＳ ゴシック" w:hint="eastAsia"/>
        </w:rPr>
        <w:t>〒９５１－８５５０</w:t>
      </w:r>
    </w:p>
    <w:p w:rsidR="0003546C" w:rsidRDefault="0003546C" w:rsidP="0003546C">
      <w:pPr>
        <w:pStyle w:val="a3"/>
        <w:ind w:firstLineChars="1100" w:firstLine="2310"/>
        <w:rPr>
          <w:rFonts w:hAnsi="ＭＳ 明朝"/>
        </w:rPr>
      </w:pPr>
      <w:r w:rsidRPr="00B93D4D">
        <w:rPr>
          <w:rFonts w:hAnsi="ＭＳ 明朝" w:hint="eastAsia"/>
        </w:rPr>
        <w:t>新潟市中央区学校町通１番町６０２番地１</w:t>
      </w:r>
    </w:p>
    <w:p w:rsidR="0003546C" w:rsidRDefault="0003546C" w:rsidP="0003546C">
      <w:pPr>
        <w:pStyle w:val="a3"/>
        <w:ind w:firstLineChars="1100" w:firstLine="2310"/>
        <w:rPr>
          <w:rFonts w:hAnsi="ＭＳ 明朝"/>
        </w:rPr>
      </w:pPr>
      <w:r w:rsidRPr="00B93D4D">
        <w:rPr>
          <w:rFonts w:hAnsi="ＭＳ 明朝" w:hint="eastAsia"/>
        </w:rPr>
        <w:t>新潟市</w:t>
      </w:r>
      <w:r>
        <w:rPr>
          <w:rFonts w:hAnsi="ＭＳ 明朝" w:hint="eastAsia"/>
        </w:rPr>
        <w:t>土木部土木総務課</w:t>
      </w:r>
    </w:p>
    <w:p w:rsidR="005966F0" w:rsidRPr="00A60D05" w:rsidRDefault="0003546C" w:rsidP="0003546C">
      <w:pPr>
        <w:pStyle w:val="a3"/>
        <w:ind w:firstLineChars="1100" w:firstLine="2310"/>
        <w:rPr>
          <w:rFonts w:hAnsi="ＭＳ 明朝"/>
        </w:rPr>
      </w:pPr>
      <w:r>
        <w:rPr>
          <w:rFonts w:hAnsi="ＭＳ 明朝" w:hint="eastAsia"/>
        </w:rPr>
        <w:t>電子メールアドレス：somu.pw@city.niigata.lg.jp</w:t>
      </w:r>
    </w:p>
    <w:p w:rsidR="005966F0" w:rsidRDefault="005966F0" w:rsidP="00852610">
      <w:pPr>
        <w:pStyle w:val="a3"/>
        <w:rPr>
          <w:rFonts w:hAnsi="ＭＳ 明朝" w:cs="ＭＳ ゴシック"/>
        </w:rPr>
      </w:pPr>
      <w:r>
        <w:rPr>
          <w:rFonts w:hAnsi="ＭＳ 明朝" w:hint="eastAsia"/>
        </w:rPr>
        <w:t xml:space="preserve">　（４）</w:t>
      </w:r>
      <w:r w:rsidR="004E32A1">
        <w:rPr>
          <w:rFonts w:hAnsi="ＭＳ 明朝" w:hint="eastAsia"/>
        </w:rPr>
        <w:t xml:space="preserve">　</w:t>
      </w:r>
      <w:r w:rsidRPr="00A60D05">
        <w:rPr>
          <w:rFonts w:hAnsi="ＭＳ 明朝" w:hint="eastAsia"/>
        </w:rPr>
        <w:t xml:space="preserve">提出部数　　提案書　</w:t>
      </w:r>
      <w:r>
        <w:rPr>
          <w:rFonts w:hAnsi="ＭＳ 明朝" w:hint="eastAsia"/>
        </w:rPr>
        <w:t>１０</w:t>
      </w:r>
      <w:r w:rsidRPr="00A60D05">
        <w:rPr>
          <w:rFonts w:hAnsi="ＭＳ 明朝" w:hint="eastAsia"/>
        </w:rPr>
        <w:t>部</w:t>
      </w:r>
      <w:r>
        <w:rPr>
          <w:rFonts w:hAnsi="ＭＳ 明朝" w:hint="eastAsia"/>
        </w:rPr>
        <w:t>（彩色したイラスト等はカラーコピーでもよい。</w:t>
      </w:r>
      <w:r w:rsidRPr="00A60D05">
        <w:rPr>
          <w:rFonts w:hAnsi="ＭＳ 明朝" w:cs="ＭＳ ゴシック" w:hint="eastAsia"/>
        </w:rPr>
        <w:t>）</w:t>
      </w:r>
    </w:p>
    <w:p w:rsidR="0003546C" w:rsidRDefault="0003546C" w:rsidP="0003546C">
      <w:pPr>
        <w:pStyle w:val="a3"/>
        <w:ind w:left="2310" w:hangingChars="1100" w:hanging="2310"/>
        <w:rPr>
          <w:rFonts w:hAnsi="ＭＳ 明朝"/>
        </w:rPr>
      </w:pPr>
      <w:r>
        <w:rPr>
          <w:rFonts w:hAnsi="ＭＳ 明朝" w:cs="ＭＳ ゴシック" w:hint="eastAsia"/>
        </w:rPr>
        <w:t xml:space="preserve">　　　　　　　　　　　電子メールによる提出の場合は、原データの送付により提案書の提出を受け付けるが、本市のメールシステムの都合上、メールに添付できるデータ容量に制限があることから、提案書のデータの容量が大きい場合には、その送付方法について予め土木総務課へ確認すること。</w:t>
      </w:r>
    </w:p>
    <w:p w:rsidR="0003546C" w:rsidRDefault="005966F0" w:rsidP="0003546C">
      <w:pPr>
        <w:pStyle w:val="a3"/>
        <w:ind w:leftChars="100" w:left="2310" w:hangingChars="1000" w:hanging="2100"/>
        <w:rPr>
          <w:rFonts w:hAnsi="ＭＳ 明朝"/>
        </w:rPr>
      </w:pPr>
      <w:r>
        <w:rPr>
          <w:rFonts w:hAnsi="ＭＳ 明朝" w:hint="eastAsia"/>
        </w:rPr>
        <w:t>（５）</w:t>
      </w:r>
      <w:r w:rsidR="004E32A1">
        <w:rPr>
          <w:rFonts w:hAnsi="ＭＳ 明朝" w:hint="eastAsia"/>
        </w:rPr>
        <w:t xml:space="preserve">　</w:t>
      </w:r>
      <w:r>
        <w:rPr>
          <w:rFonts w:hAnsi="ＭＳ 明朝" w:hint="eastAsia"/>
        </w:rPr>
        <w:t>提出方法</w:t>
      </w:r>
      <w:r>
        <w:rPr>
          <w:rFonts w:hAnsi="ＭＳ 明朝"/>
        </w:rPr>
        <w:t xml:space="preserve">    </w:t>
      </w:r>
      <w:r w:rsidR="0003546C">
        <w:rPr>
          <w:rFonts w:hAnsi="ＭＳ 明朝" w:hint="eastAsia"/>
        </w:rPr>
        <w:t>持参、郵送（書留郵便に限る）または</w:t>
      </w:r>
      <w:r w:rsidR="0003546C" w:rsidRPr="00B93D4D">
        <w:rPr>
          <w:rFonts w:hAnsi="ＭＳ 明朝" w:hint="eastAsia"/>
        </w:rPr>
        <w:t>電子メール</w:t>
      </w:r>
      <w:r w:rsidR="0003546C">
        <w:rPr>
          <w:rFonts w:hAnsi="ＭＳ 明朝" w:hint="eastAsia"/>
        </w:rPr>
        <w:t>に限る。</w:t>
      </w:r>
    </w:p>
    <w:p w:rsidR="0003546C" w:rsidRDefault="0003546C" w:rsidP="0003546C">
      <w:pPr>
        <w:pStyle w:val="a3"/>
        <w:ind w:leftChars="1100" w:left="2310"/>
        <w:rPr>
          <w:rFonts w:hAnsi="ＭＳ 明朝"/>
        </w:rPr>
      </w:pPr>
      <w:r>
        <w:rPr>
          <w:rFonts w:hAnsi="ＭＳ 明朝" w:hint="eastAsia"/>
        </w:rPr>
        <w:t>電子メールの場合は、送信後に土木総務課へ入電し、電子メールの到達を提出期限までに土木総務課へ確認すること。</w:t>
      </w:r>
    </w:p>
    <w:p w:rsidR="0003546C" w:rsidRDefault="0003546C" w:rsidP="0003546C">
      <w:pPr>
        <w:pStyle w:val="a3"/>
        <w:ind w:leftChars="1100" w:left="2310"/>
        <w:rPr>
          <w:rFonts w:hAnsi="ＭＳ 明朝"/>
        </w:rPr>
      </w:pPr>
      <w:r w:rsidRPr="00B93D4D">
        <w:rPr>
          <w:rFonts w:hAnsi="ＭＳ 明朝" w:hint="eastAsia"/>
        </w:rPr>
        <w:t>ＦＡＸは</w:t>
      </w:r>
      <w:r>
        <w:rPr>
          <w:rFonts w:hAnsi="ＭＳ 明朝" w:hint="eastAsia"/>
        </w:rPr>
        <w:t>受理しない</w:t>
      </w:r>
      <w:r w:rsidRPr="00B93D4D">
        <w:rPr>
          <w:rFonts w:hAnsi="ＭＳ 明朝" w:hint="eastAsia"/>
        </w:rPr>
        <w:t>。</w:t>
      </w:r>
    </w:p>
    <w:p w:rsidR="005966F0" w:rsidRPr="00CF0363" w:rsidRDefault="0003546C" w:rsidP="0003546C">
      <w:pPr>
        <w:pStyle w:val="a3"/>
        <w:ind w:leftChars="1100" w:left="2310"/>
        <w:rPr>
          <w:rFonts w:hAnsi="ＭＳ 明朝"/>
        </w:rPr>
      </w:pPr>
      <w:r w:rsidRPr="00B93D4D">
        <w:rPr>
          <w:rFonts w:hAnsi="ＭＳ 明朝" w:hint="eastAsia"/>
        </w:rPr>
        <w:t>持参の場合は市の閉庁日を除く各日午前９時から午後５時までとし</w:t>
      </w:r>
      <w:r>
        <w:rPr>
          <w:rFonts w:hAnsi="ＭＳ 明朝" w:hint="eastAsia"/>
        </w:rPr>
        <w:t>、郵送</w:t>
      </w:r>
      <w:r w:rsidRPr="00B93D4D">
        <w:rPr>
          <w:rFonts w:hAnsi="ＭＳ 明朝" w:cs="ＭＳ ゴシック" w:hint="eastAsia"/>
        </w:rPr>
        <w:t>の場合は提出期限必着のこと。</w:t>
      </w:r>
    </w:p>
    <w:p w:rsidR="005966F0" w:rsidRDefault="004E32A1" w:rsidP="00852610">
      <w:pPr>
        <w:pStyle w:val="a3"/>
        <w:numPr>
          <w:ilvl w:val="0"/>
          <w:numId w:val="33"/>
        </w:numPr>
        <w:rPr>
          <w:rFonts w:hAnsi="ＭＳ 明朝" w:cs="ＭＳ ゴシック"/>
        </w:rPr>
      </w:pPr>
      <w:r>
        <w:rPr>
          <w:rFonts w:hAnsi="ＭＳ 明朝" w:cs="ＭＳ ゴシック" w:hint="eastAsia"/>
        </w:rPr>
        <w:t xml:space="preserve">　</w:t>
      </w:r>
      <w:r w:rsidR="005966F0" w:rsidRPr="00A60D05">
        <w:rPr>
          <w:rFonts w:hAnsi="ＭＳ 明朝" w:cs="ＭＳ ゴシック" w:hint="eastAsia"/>
        </w:rPr>
        <w:t>追加及び変更　提出後の追加及び変更は</w:t>
      </w:r>
      <w:r w:rsidR="005966F0">
        <w:rPr>
          <w:rFonts w:hAnsi="ＭＳ 明朝" w:cs="ＭＳ ゴシック" w:hint="eastAsia"/>
        </w:rPr>
        <w:t>受理し</w:t>
      </w:r>
      <w:r w:rsidR="005966F0" w:rsidRPr="00A60D05">
        <w:rPr>
          <w:rFonts w:hAnsi="ＭＳ 明朝" w:cs="ＭＳ ゴシック" w:hint="eastAsia"/>
        </w:rPr>
        <w:t>ない。</w:t>
      </w:r>
    </w:p>
    <w:p w:rsidR="00F639B8" w:rsidRDefault="00F639B8" w:rsidP="00F639B8">
      <w:pPr>
        <w:pStyle w:val="a3"/>
        <w:ind w:left="180"/>
        <w:rPr>
          <w:rFonts w:hAnsi="ＭＳ 明朝" w:cs="ＭＳ ゴシック"/>
        </w:rPr>
      </w:pPr>
    </w:p>
    <w:p w:rsidR="005966F0" w:rsidRPr="00F639B8" w:rsidRDefault="00566A2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１</w:t>
      </w:r>
      <w:r w:rsidR="00DB1E9B">
        <w:rPr>
          <w:rFonts w:ascii="ＭＳ ゴシック" w:eastAsia="ＭＳ ゴシック" w:hAnsi="ＭＳ ゴシック" w:hint="eastAsia"/>
          <w:b/>
        </w:rPr>
        <w:t>１</w:t>
      </w:r>
      <w:r w:rsidR="005966F0" w:rsidRPr="00F639B8">
        <w:rPr>
          <w:rFonts w:ascii="ＭＳ ゴシック" w:eastAsia="ＭＳ ゴシック" w:hAnsi="ＭＳ ゴシック" w:hint="eastAsia"/>
          <w:b/>
        </w:rPr>
        <w:t xml:space="preserve">　選定委員会における審査結果の通知</w:t>
      </w:r>
    </w:p>
    <w:p w:rsidR="005966F0" w:rsidRPr="00A60D05" w:rsidRDefault="005966F0" w:rsidP="00590BB6">
      <w:pPr>
        <w:pStyle w:val="a3"/>
        <w:ind w:leftChars="100" w:left="210" w:firstLineChars="100" w:firstLine="210"/>
        <w:rPr>
          <w:rFonts w:hAnsi="ＭＳ 明朝"/>
        </w:rPr>
      </w:pPr>
      <w:r w:rsidRPr="00A60D05">
        <w:rPr>
          <w:rFonts w:hAnsi="ＭＳ 明朝" w:hint="eastAsia"/>
        </w:rPr>
        <w:t>審査結果については</w:t>
      </w:r>
      <w:r>
        <w:rPr>
          <w:rFonts w:hAnsi="ＭＳ 明朝" w:hint="eastAsia"/>
        </w:rPr>
        <w:t>、</w:t>
      </w:r>
      <w:r w:rsidRPr="00A60D05">
        <w:rPr>
          <w:rFonts w:hAnsi="ＭＳ 明朝" w:hint="eastAsia"/>
        </w:rPr>
        <w:t>速やかに文書をもって通知する。選定されなかった者は</w:t>
      </w:r>
      <w:r>
        <w:rPr>
          <w:rFonts w:hAnsi="ＭＳ 明朝" w:hint="eastAsia"/>
        </w:rPr>
        <w:t>、</w:t>
      </w:r>
      <w:r w:rsidRPr="00A60D05">
        <w:rPr>
          <w:rFonts w:hAnsi="ＭＳ 明朝" w:hint="eastAsia"/>
        </w:rPr>
        <w:t>選定されなかった理由について説明を求めることができる。</w:t>
      </w:r>
    </w:p>
    <w:p w:rsidR="005966F0" w:rsidRPr="00A60D05" w:rsidRDefault="005966F0" w:rsidP="00590BB6">
      <w:pPr>
        <w:pStyle w:val="a3"/>
        <w:ind w:leftChars="100" w:left="210" w:firstLineChars="100" w:firstLine="210"/>
        <w:rPr>
          <w:rFonts w:hAnsi="ＭＳ 明朝"/>
        </w:rPr>
      </w:pPr>
      <w:r w:rsidRPr="00A60D05">
        <w:rPr>
          <w:rFonts w:hAnsi="ＭＳ 明朝" w:hint="eastAsia"/>
        </w:rPr>
        <w:t>説明を求める場合は</w:t>
      </w:r>
      <w:r>
        <w:rPr>
          <w:rFonts w:hAnsi="ＭＳ 明朝" w:hint="eastAsia"/>
        </w:rPr>
        <w:t>、</w:t>
      </w:r>
      <w:r w:rsidRPr="00A60D05">
        <w:rPr>
          <w:rFonts w:hAnsi="ＭＳ 明朝" w:hint="eastAsia"/>
        </w:rPr>
        <w:t>通知した日の翌日から起算して７日（</w:t>
      </w:r>
      <w:r>
        <w:rPr>
          <w:rFonts w:hAnsi="ＭＳ 明朝" w:hint="eastAsia"/>
        </w:rPr>
        <w:t>土、日、祝日</w:t>
      </w:r>
      <w:r w:rsidRPr="00A60D05">
        <w:rPr>
          <w:rFonts w:hAnsi="ＭＳ 明朝" w:hint="eastAsia"/>
        </w:rPr>
        <w:t>を含まない）以内の午前９時から午後５時までに書面により提出するものとする。なお</w:t>
      </w:r>
      <w:r>
        <w:rPr>
          <w:rFonts w:hAnsi="ＭＳ 明朝" w:hint="eastAsia"/>
        </w:rPr>
        <w:t>、</w:t>
      </w:r>
      <w:r w:rsidRPr="00A60D05">
        <w:rPr>
          <w:rFonts w:hAnsi="ＭＳ 明朝" w:hint="eastAsia"/>
        </w:rPr>
        <w:t>その回答は書面により</w:t>
      </w:r>
      <w:r>
        <w:rPr>
          <w:rFonts w:hAnsi="ＭＳ 明朝" w:hint="eastAsia"/>
        </w:rPr>
        <w:t>行う</w:t>
      </w:r>
      <w:r w:rsidRPr="00A60D05">
        <w:rPr>
          <w:rFonts w:hAnsi="ＭＳ 明朝" w:hint="eastAsia"/>
        </w:rPr>
        <w:t>。</w:t>
      </w:r>
    </w:p>
    <w:p w:rsidR="005966F0" w:rsidRDefault="005966F0" w:rsidP="00852610">
      <w:pPr>
        <w:pStyle w:val="a3"/>
        <w:rPr>
          <w:rFonts w:ascii="ＭＳ ゴシック" w:eastAsia="ＭＳ ゴシック" w:hAnsi="ＭＳ ゴシック"/>
        </w:rPr>
      </w:pPr>
    </w:p>
    <w:p w:rsidR="005966F0" w:rsidRPr="00F639B8" w:rsidRDefault="00DB1E9B" w:rsidP="00852610">
      <w:pPr>
        <w:pStyle w:val="a3"/>
        <w:rPr>
          <w:rFonts w:ascii="ＭＳ ゴシック" w:eastAsia="ＭＳ ゴシック" w:hAnsi="ＭＳ ゴシック"/>
          <w:b/>
        </w:rPr>
      </w:pPr>
      <w:r>
        <w:rPr>
          <w:rFonts w:ascii="ＭＳ ゴシック" w:eastAsia="ＭＳ ゴシック" w:hAnsi="ＭＳ ゴシック" w:hint="eastAsia"/>
          <w:b/>
        </w:rPr>
        <w:t>１２</w:t>
      </w:r>
      <w:r w:rsidR="005966F0" w:rsidRPr="00F639B8">
        <w:rPr>
          <w:rFonts w:ascii="ＭＳ ゴシック" w:eastAsia="ＭＳ ゴシック" w:hAnsi="ＭＳ ゴシック" w:hint="eastAsia"/>
          <w:b/>
        </w:rPr>
        <w:t xml:space="preserve">　提案者の失格事項</w:t>
      </w:r>
    </w:p>
    <w:p w:rsidR="005966F0" w:rsidRPr="00A60D05" w:rsidRDefault="005966F0" w:rsidP="00852610">
      <w:pPr>
        <w:pStyle w:val="a3"/>
        <w:rPr>
          <w:rFonts w:hAnsi="ＭＳ 明朝"/>
        </w:rPr>
      </w:pPr>
      <w:r>
        <w:rPr>
          <w:rFonts w:ascii="ＭＳ ゴシック" w:eastAsia="ＭＳ ゴシック" w:hAnsi="ＭＳ ゴシック" w:hint="eastAsia"/>
        </w:rPr>
        <w:t xml:space="preserve">　　</w:t>
      </w:r>
      <w:r w:rsidRPr="00A60D05">
        <w:rPr>
          <w:rFonts w:hAnsi="ＭＳ 明朝" w:hint="eastAsia"/>
        </w:rPr>
        <w:t>次のいずれかに該当した者は失格とする。</w:t>
      </w:r>
    </w:p>
    <w:p w:rsidR="005966F0" w:rsidRPr="00A60D05" w:rsidRDefault="005966F0" w:rsidP="00590BB6">
      <w:pPr>
        <w:pStyle w:val="a3"/>
        <w:ind w:firstLineChars="100" w:firstLine="210"/>
        <w:rPr>
          <w:rFonts w:hAnsi="ＭＳ 明朝"/>
        </w:rPr>
      </w:pPr>
      <w:r w:rsidRPr="00A60D05">
        <w:rPr>
          <w:rFonts w:hAnsi="ＭＳ 明朝" w:hint="eastAsia"/>
        </w:rPr>
        <w:t>（１）　前記</w:t>
      </w:r>
      <w:r>
        <w:rPr>
          <w:rFonts w:hAnsi="ＭＳ 明朝" w:hint="eastAsia"/>
        </w:rPr>
        <w:t>５</w:t>
      </w:r>
      <w:r w:rsidRPr="00A60D05">
        <w:rPr>
          <w:rFonts w:hAnsi="ＭＳ 明朝" w:hint="eastAsia"/>
        </w:rPr>
        <w:t>の提案者の資格要件を満たさない者</w:t>
      </w:r>
    </w:p>
    <w:p w:rsidR="005966F0" w:rsidRPr="00A60D05" w:rsidRDefault="001809C0" w:rsidP="00590BB6">
      <w:pPr>
        <w:pStyle w:val="a3"/>
        <w:ind w:firstLineChars="100" w:firstLine="210"/>
        <w:rPr>
          <w:rFonts w:hAnsi="ＭＳ 明朝"/>
        </w:rPr>
      </w:pPr>
      <w:r>
        <w:rPr>
          <w:rFonts w:hAnsi="ＭＳ 明朝" w:hint="eastAsia"/>
        </w:rPr>
        <w:t>（２）　提案書</w:t>
      </w:r>
      <w:r w:rsidR="005966F0" w:rsidRPr="00A60D05">
        <w:rPr>
          <w:rFonts w:hAnsi="ＭＳ 明朝" w:hint="eastAsia"/>
        </w:rPr>
        <w:t xml:space="preserve">提出期限に遅れた者　</w:t>
      </w:r>
    </w:p>
    <w:p w:rsidR="005966F0" w:rsidRPr="00A60D05" w:rsidRDefault="005966F0" w:rsidP="00590BB6">
      <w:pPr>
        <w:pStyle w:val="a3"/>
        <w:ind w:firstLineChars="100" w:firstLine="210"/>
        <w:rPr>
          <w:rFonts w:hAnsi="ＭＳ 明朝"/>
        </w:rPr>
      </w:pPr>
      <w:r w:rsidRPr="00A60D05">
        <w:rPr>
          <w:rFonts w:hAnsi="ＭＳ 明朝" w:hint="eastAsia"/>
        </w:rPr>
        <w:t>（３）　審査のヒアリング</w:t>
      </w:r>
      <w:r w:rsidR="0010782D">
        <w:rPr>
          <w:rFonts w:hAnsi="ＭＳ 明朝" w:hint="eastAsia"/>
        </w:rPr>
        <w:t>に際し</w:t>
      </w:r>
      <w:r>
        <w:rPr>
          <w:rFonts w:hAnsi="ＭＳ 明朝" w:hint="eastAsia"/>
        </w:rPr>
        <w:t>、欠席または</w:t>
      </w:r>
      <w:r w:rsidRPr="00A60D05">
        <w:rPr>
          <w:rFonts w:hAnsi="ＭＳ 明朝" w:hint="eastAsia"/>
        </w:rPr>
        <w:t>指定されたヒアリング時刻に遅れた者</w:t>
      </w:r>
    </w:p>
    <w:p w:rsidR="005966F0" w:rsidRPr="00A60D05" w:rsidRDefault="005966F0" w:rsidP="00590BB6">
      <w:pPr>
        <w:pStyle w:val="a3"/>
        <w:ind w:leftChars="100" w:left="1050" w:hangingChars="400" w:hanging="840"/>
        <w:rPr>
          <w:rFonts w:hAnsi="ＭＳ 明朝"/>
        </w:rPr>
      </w:pPr>
      <w:r w:rsidRPr="00A60D05">
        <w:rPr>
          <w:rFonts w:hAnsi="ＭＳ 明朝" w:hint="eastAsia"/>
        </w:rPr>
        <w:t>（４）　本要領の受領</w:t>
      </w:r>
      <w:r>
        <w:rPr>
          <w:rFonts w:hAnsi="ＭＳ 明朝" w:hint="eastAsia"/>
        </w:rPr>
        <w:t>以降、</w:t>
      </w:r>
      <w:r w:rsidRPr="00A60D05">
        <w:rPr>
          <w:rFonts w:hAnsi="ＭＳ 明朝" w:hint="eastAsia"/>
        </w:rPr>
        <w:t>選定委員会において審査が終了するまでの間に</w:t>
      </w:r>
      <w:r>
        <w:rPr>
          <w:rFonts w:hAnsi="ＭＳ 明朝" w:hint="eastAsia"/>
        </w:rPr>
        <w:t>、本案件に関する内容で</w:t>
      </w:r>
      <w:r w:rsidRPr="00A60D05">
        <w:rPr>
          <w:rFonts w:hAnsi="ＭＳ 明朝" w:hint="eastAsia"/>
        </w:rPr>
        <w:t>選定委員に</w:t>
      </w:r>
      <w:r w:rsidR="001809C0">
        <w:rPr>
          <w:rFonts w:hAnsi="ＭＳ 明朝" w:hint="eastAsia"/>
        </w:rPr>
        <w:t>不当な</w:t>
      </w:r>
      <w:r w:rsidRPr="00A60D05">
        <w:rPr>
          <w:rFonts w:hAnsi="ＭＳ 明朝" w:hint="eastAsia"/>
        </w:rPr>
        <w:t>接触を行なった者</w:t>
      </w:r>
    </w:p>
    <w:p w:rsidR="005966F0" w:rsidRPr="00A60D05" w:rsidRDefault="005966F0" w:rsidP="00590BB6">
      <w:pPr>
        <w:pStyle w:val="a3"/>
        <w:ind w:leftChars="100" w:left="1050" w:hangingChars="400" w:hanging="840"/>
        <w:rPr>
          <w:rFonts w:hAnsi="ＭＳ 明朝"/>
        </w:rPr>
      </w:pPr>
      <w:r w:rsidRPr="00A60D05">
        <w:rPr>
          <w:rFonts w:hAnsi="ＭＳ 明朝" w:hint="eastAsia"/>
        </w:rPr>
        <w:t>（５）　提出書類に虚偽の記載をした者</w:t>
      </w:r>
      <w:r w:rsidR="001809C0">
        <w:rPr>
          <w:rFonts w:hAnsi="ＭＳ 明朝" w:hint="eastAsia"/>
        </w:rPr>
        <w:t>、</w:t>
      </w:r>
      <w:r w:rsidRPr="00A60D05">
        <w:rPr>
          <w:rFonts w:hAnsi="ＭＳ 明朝" w:hint="eastAsia"/>
        </w:rPr>
        <w:t>または別添「</w:t>
      </w:r>
      <w:r w:rsidR="00F639B8" w:rsidRPr="00F639B8">
        <w:rPr>
          <w:rFonts w:hAnsi="ＭＳ 明朝" w:hint="eastAsia"/>
        </w:rPr>
        <w:t>ＶＲ活用による信濃川体験コンテンツ制作・活用業務</w:t>
      </w:r>
      <w:r w:rsidR="00CF5DD3">
        <w:rPr>
          <w:rFonts w:hAnsi="ＭＳ 明朝" w:hint="eastAsia"/>
        </w:rPr>
        <w:t>委託</w:t>
      </w:r>
      <w:r w:rsidRPr="00D208C0">
        <w:rPr>
          <w:rFonts w:hAnsi="ＭＳ 明朝" w:hint="eastAsia"/>
        </w:rPr>
        <w:t>提案書作成要領</w:t>
      </w:r>
      <w:r w:rsidRPr="00A60D05">
        <w:rPr>
          <w:rFonts w:hAnsi="ＭＳ 明朝" w:hint="eastAsia"/>
        </w:rPr>
        <w:t>」に違反する表現をした者</w:t>
      </w:r>
    </w:p>
    <w:p w:rsidR="005966F0" w:rsidRDefault="005966F0" w:rsidP="00590BB6">
      <w:pPr>
        <w:pStyle w:val="a3"/>
        <w:ind w:firstLineChars="100" w:firstLine="210"/>
        <w:rPr>
          <w:rFonts w:hAnsi="ＭＳ 明朝"/>
        </w:rPr>
      </w:pPr>
      <w:r w:rsidRPr="00A60D05">
        <w:rPr>
          <w:rFonts w:hAnsi="ＭＳ 明朝" w:hint="eastAsia"/>
        </w:rPr>
        <w:t>（６）　前記２の業務</w:t>
      </w:r>
      <w:r>
        <w:rPr>
          <w:rFonts w:hAnsi="ＭＳ 明朝" w:hint="eastAsia"/>
        </w:rPr>
        <w:t>費</w:t>
      </w:r>
      <w:r w:rsidRPr="00A60D05">
        <w:rPr>
          <w:rFonts w:hAnsi="ＭＳ 明朝" w:hint="eastAsia"/>
        </w:rPr>
        <w:t>上限額を超える見積り金額を提案した者</w:t>
      </w:r>
    </w:p>
    <w:p w:rsidR="005966F0" w:rsidRPr="00F639B8" w:rsidRDefault="005966F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１</w:t>
      </w:r>
      <w:r w:rsidR="00DB1E9B">
        <w:rPr>
          <w:rFonts w:ascii="ＭＳ ゴシック" w:eastAsia="ＭＳ ゴシック" w:hAnsi="ＭＳ ゴシック" w:hint="eastAsia"/>
          <w:b/>
        </w:rPr>
        <w:t>３</w:t>
      </w:r>
      <w:r w:rsidRPr="00F639B8">
        <w:rPr>
          <w:rFonts w:ascii="ＭＳ ゴシック" w:eastAsia="ＭＳ ゴシック" w:hAnsi="ＭＳ ゴシック" w:hint="eastAsia"/>
          <w:b/>
        </w:rPr>
        <w:t xml:space="preserve">　業務の委託　　</w:t>
      </w:r>
    </w:p>
    <w:p w:rsidR="005966F0" w:rsidRPr="00CA5EE9" w:rsidRDefault="005966F0" w:rsidP="00590BB6">
      <w:pPr>
        <w:pStyle w:val="a3"/>
        <w:ind w:firstLineChars="100" w:firstLine="210"/>
        <w:rPr>
          <w:rFonts w:ascii="ＭＳ ゴシック" w:eastAsia="ＭＳ ゴシック" w:hAnsi="ＭＳ ゴシック"/>
        </w:rPr>
      </w:pPr>
      <w:r w:rsidRPr="00CA5EE9">
        <w:rPr>
          <w:rFonts w:ascii="ＭＳ ゴシック" w:eastAsia="ＭＳ ゴシック" w:hAnsi="ＭＳ ゴシック" w:hint="eastAsia"/>
        </w:rPr>
        <w:t>（１）業務の委託</w:t>
      </w:r>
    </w:p>
    <w:p w:rsidR="005966F0" w:rsidRPr="00A60D05" w:rsidRDefault="005966F0" w:rsidP="00590BB6">
      <w:pPr>
        <w:pStyle w:val="a3"/>
        <w:ind w:left="1050" w:hangingChars="500" w:hanging="1050"/>
        <w:rPr>
          <w:rFonts w:hAnsi="ＭＳ 明朝"/>
        </w:rPr>
      </w:pPr>
      <w:r w:rsidRPr="00A60D05">
        <w:rPr>
          <w:rFonts w:hAnsi="ＭＳ 明朝" w:hint="eastAsia"/>
        </w:rPr>
        <w:t xml:space="preserve">　　</w:t>
      </w:r>
      <w:r>
        <w:rPr>
          <w:rFonts w:hAnsi="ＭＳ 明朝" w:hint="eastAsia"/>
        </w:rPr>
        <w:t xml:space="preserve">　</w:t>
      </w:r>
      <w:r w:rsidRPr="00A60D05">
        <w:rPr>
          <w:rFonts w:hAnsi="ＭＳ 明朝" w:hint="eastAsia"/>
        </w:rPr>
        <w:t>①　選定委員会で選定された最も優れた提案の提出者に対し</w:t>
      </w:r>
      <w:r>
        <w:rPr>
          <w:rFonts w:hAnsi="ＭＳ 明朝" w:hint="eastAsia"/>
        </w:rPr>
        <w:t>、本</w:t>
      </w:r>
      <w:r w:rsidRPr="00A60D05">
        <w:rPr>
          <w:rFonts w:hAnsi="ＭＳ 明朝" w:hint="eastAsia"/>
        </w:rPr>
        <w:t>業務委託契約の第１位交渉権が与えられる。</w:t>
      </w:r>
    </w:p>
    <w:p w:rsidR="005966F0" w:rsidRPr="00A60D05" w:rsidRDefault="005966F0" w:rsidP="00590BB6">
      <w:pPr>
        <w:pStyle w:val="a3"/>
        <w:ind w:left="1050" w:hangingChars="500" w:hanging="1050"/>
        <w:rPr>
          <w:rFonts w:hAnsi="ＭＳ 明朝"/>
        </w:rPr>
      </w:pPr>
      <w:r w:rsidRPr="00A60D05">
        <w:rPr>
          <w:rFonts w:hAnsi="ＭＳ 明朝" w:hint="eastAsia"/>
        </w:rPr>
        <w:t xml:space="preserve">　　</w:t>
      </w:r>
      <w:r>
        <w:rPr>
          <w:rFonts w:hAnsi="ＭＳ 明朝" w:hint="eastAsia"/>
        </w:rPr>
        <w:t xml:space="preserve">　</w:t>
      </w:r>
      <w:r w:rsidRPr="00A60D05">
        <w:rPr>
          <w:rFonts w:hAnsi="ＭＳ 明朝" w:hint="eastAsia"/>
        </w:rPr>
        <w:t>②　市長は</w:t>
      </w:r>
      <w:r>
        <w:rPr>
          <w:rFonts w:hAnsi="ＭＳ 明朝" w:hint="eastAsia"/>
        </w:rPr>
        <w:t>、</w:t>
      </w:r>
      <w:r w:rsidRPr="00A60D05">
        <w:rPr>
          <w:rFonts w:hAnsi="ＭＳ 明朝" w:hint="eastAsia"/>
        </w:rPr>
        <w:t>第１位交渉権を与えられた者と</w:t>
      </w:r>
      <w:r>
        <w:rPr>
          <w:rFonts w:hAnsi="ＭＳ 明朝" w:hint="eastAsia"/>
        </w:rPr>
        <w:t>委託契約の締結交渉を行う。</w:t>
      </w:r>
      <w:r w:rsidRPr="00A60D05">
        <w:rPr>
          <w:rFonts w:hAnsi="ＭＳ 明朝" w:hint="eastAsia"/>
        </w:rPr>
        <w:t>合意した場合は</w:t>
      </w:r>
      <w:r w:rsidRPr="004F72CD">
        <w:rPr>
          <w:rFonts w:hAnsi="ＭＳ 明朝" w:hint="eastAsia"/>
        </w:rPr>
        <w:t>前記２の業務費上限額の範囲内で</w:t>
      </w:r>
      <w:r w:rsidR="0003546C">
        <w:rPr>
          <w:rFonts w:hAnsi="ＭＳ 明朝" w:hint="eastAsia"/>
        </w:rPr>
        <w:t>令和４年度４月に</w:t>
      </w:r>
      <w:r w:rsidRPr="00A60D05">
        <w:rPr>
          <w:rFonts w:hAnsi="ＭＳ 明朝" w:hint="eastAsia"/>
        </w:rPr>
        <w:t>契約を締結する。</w:t>
      </w:r>
    </w:p>
    <w:p w:rsidR="005966F0" w:rsidRPr="00A60D05" w:rsidRDefault="005966F0" w:rsidP="00590BB6">
      <w:pPr>
        <w:pStyle w:val="a3"/>
        <w:ind w:left="1050" w:hangingChars="500" w:hanging="1050"/>
        <w:rPr>
          <w:rFonts w:hAnsi="ＭＳ 明朝"/>
        </w:rPr>
      </w:pPr>
      <w:r w:rsidRPr="00A60D05">
        <w:rPr>
          <w:rFonts w:hAnsi="ＭＳ 明朝" w:hint="eastAsia"/>
        </w:rPr>
        <w:t xml:space="preserve">　</w:t>
      </w:r>
      <w:r>
        <w:rPr>
          <w:rFonts w:hAnsi="ＭＳ 明朝" w:hint="eastAsia"/>
        </w:rPr>
        <w:t xml:space="preserve">　</w:t>
      </w:r>
      <w:r w:rsidRPr="00A60D05">
        <w:rPr>
          <w:rFonts w:hAnsi="ＭＳ 明朝" w:hint="eastAsia"/>
        </w:rPr>
        <w:t xml:space="preserve">　③　第１位交渉権を与えられた者との締結交渉の結果</w:t>
      </w:r>
      <w:r>
        <w:rPr>
          <w:rFonts w:hAnsi="ＭＳ 明朝" w:hint="eastAsia"/>
        </w:rPr>
        <w:t>、</w:t>
      </w:r>
      <w:r w:rsidRPr="00A60D05">
        <w:rPr>
          <w:rFonts w:hAnsi="ＭＳ 明朝" w:hint="eastAsia"/>
        </w:rPr>
        <w:t>合意に至らなかった場合</w:t>
      </w:r>
      <w:r>
        <w:rPr>
          <w:rFonts w:hAnsi="ＭＳ 明朝" w:hint="eastAsia"/>
        </w:rPr>
        <w:t>、</w:t>
      </w:r>
      <w:r w:rsidRPr="00A60D05">
        <w:rPr>
          <w:rFonts w:hAnsi="ＭＳ 明朝" w:hint="eastAsia"/>
        </w:rPr>
        <w:t>若しくは</w:t>
      </w:r>
      <w:r>
        <w:rPr>
          <w:rFonts w:hAnsi="ＭＳ 明朝" w:hint="eastAsia"/>
        </w:rPr>
        <w:t>、</w:t>
      </w:r>
      <w:r w:rsidRPr="00A60D05">
        <w:rPr>
          <w:rFonts w:hAnsi="ＭＳ 明朝" w:hint="eastAsia"/>
        </w:rPr>
        <w:t>第１位交渉権を与えられた者の本提案におけ</w:t>
      </w:r>
      <w:r>
        <w:rPr>
          <w:rFonts w:hAnsi="ＭＳ 明朝" w:hint="eastAsia"/>
        </w:rPr>
        <w:t>る失格事項または不正と認められる行為が判明した場合は、次順位以降</w:t>
      </w:r>
      <w:r w:rsidRPr="00A60D05">
        <w:rPr>
          <w:rFonts w:hAnsi="ＭＳ 明朝" w:hint="eastAsia"/>
        </w:rPr>
        <w:t>の者を繰り上げて</w:t>
      </w:r>
      <w:r>
        <w:rPr>
          <w:rFonts w:hAnsi="ＭＳ 明朝" w:hint="eastAsia"/>
        </w:rPr>
        <w:t>、</w:t>
      </w:r>
      <w:r w:rsidRPr="00A60D05">
        <w:rPr>
          <w:rFonts w:hAnsi="ＭＳ 明朝" w:hint="eastAsia"/>
        </w:rPr>
        <w:t>その者と協議する。</w:t>
      </w:r>
    </w:p>
    <w:p w:rsidR="005966F0" w:rsidRPr="00A60D05" w:rsidRDefault="005966F0" w:rsidP="00852610">
      <w:pPr>
        <w:pStyle w:val="a3"/>
        <w:rPr>
          <w:rFonts w:hAnsi="ＭＳ 明朝"/>
        </w:rPr>
      </w:pPr>
      <w:r w:rsidRPr="00A60D05">
        <w:rPr>
          <w:rFonts w:hAnsi="ＭＳ 明朝" w:hint="eastAsia"/>
        </w:rPr>
        <w:t xml:space="preserve">　　</w:t>
      </w:r>
      <w:r>
        <w:rPr>
          <w:rFonts w:hAnsi="ＭＳ 明朝" w:hint="eastAsia"/>
        </w:rPr>
        <w:t xml:space="preserve">　</w:t>
      </w:r>
      <w:r w:rsidRPr="00A60D05">
        <w:rPr>
          <w:rFonts w:hAnsi="ＭＳ 明朝" w:hint="eastAsia"/>
        </w:rPr>
        <w:t>④　契約手続きは</w:t>
      </w:r>
      <w:r>
        <w:rPr>
          <w:rFonts w:hAnsi="ＭＳ 明朝" w:hint="eastAsia"/>
        </w:rPr>
        <w:t>、</w:t>
      </w:r>
      <w:r w:rsidRPr="00A60D05">
        <w:rPr>
          <w:rFonts w:hAnsi="ＭＳ 明朝" w:hint="eastAsia"/>
        </w:rPr>
        <w:t>新潟市契約規則の規定に定めるところによる。</w:t>
      </w:r>
    </w:p>
    <w:p w:rsidR="005966F0" w:rsidRPr="00A60D05" w:rsidRDefault="005966F0" w:rsidP="00852610">
      <w:pPr>
        <w:pStyle w:val="a3"/>
        <w:rPr>
          <w:rFonts w:hAnsi="ＭＳ 明朝"/>
        </w:rPr>
      </w:pPr>
      <w:r w:rsidRPr="00A60D05">
        <w:rPr>
          <w:rFonts w:hAnsi="ＭＳ 明朝" w:hint="eastAsia"/>
        </w:rPr>
        <w:t xml:space="preserve">　　</w:t>
      </w:r>
      <w:r>
        <w:rPr>
          <w:rFonts w:hAnsi="ＭＳ 明朝" w:hint="eastAsia"/>
        </w:rPr>
        <w:t xml:space="preserve">　</w:t>
      </w:r>
      <w:r w:rsidRPr="00A60D05">
        <w:rPr>
          <w:rFonts w:hAnsi="ＭＳ 明朝" w:hint="eastAsia"/>
        </w:rPr>
        <w:t>⑤　契約書には</w:t>
      </w:r>
      <w:r>
        <w:rPr>
          <w:rFonts w:hAnsi="ＭＳ 明朝" w:hint="eastAsia"/>
        </w:rPr>
        <w:t>、</w:t>
      </w:r>
      <w:r w:rsidRPr="00A60D05">
        <w:rPr>
          <w:rFonts w:hAnsi="ＭＳ 明朝" w:hint="eastAsia"/>
        </w:rPr>
        <w:t>提案内容と合意内容に基づいて作成した特記仕様書を添付する。</w:t>
      </w:r>
    </w:p>
    <w:p w:rsidR="005966F0" w:rsidRDefault="005966F0" w:rsidP="00590BB6">
      <w:pPr>
        <w:pStyle w:val="a3"/>
        <w:ind w:left="1050" w:hangingChars="500" w:hanging="1050"/>
        <w:rPr>
          <w:rFonts w:hAnsi="ＭＳ 明朝"/>
        </w:rPr>
      </w:pPr>
      <w:r>
        <w:rPr>
          <w:rFonts w:hAnsi="ＭＳ 明朝" w:hint="eastAsia"/>
        </w:rPr>
        <w:t xml:space="preserve">　　　⑥</w:t>
      </w:r>
      <w:r w:rsidRPr="00A60D05">
        <w:rPr>
          <w:rFonts w:hAnsi="ＭＳ 明朝" w:hint="eastAsia"/>
        </w:rPr>
        <w:t xml:space="preserve">　新潟市は</w:t>
      </w:r>
      <w:r>
        <w:rPr>
          <w:rFonts w:hAnsi="ＭＳ 明朝" w:hint="eastAsia"/>
        </w:rPr>
        <w:t>、</w:t>
      </w:r>
      <w:r w:rsidRPr="00A60D05">
        <w:rPr>
          <w:rFonts w:hAnsi="ＭＳ 明朝" w:hint="eastAsia"/>
        </w:rPr>
        <w:t>契約締結後においても受託者が本提案における失格事項または不正と認められる行為が判明した場合は</w:t>
      </w:r>
      <w:r>
        <w:rPr>
          <w:rFonts w:hAnsi="ＭＳ 明朝" w:hint="eastAsia"/>
        </w:rPr>
        <w:t>、</w:t>
      </w:r>
      <w:r w:rsidRPr="00A60D05">
        <w:rPr>
          <w:rFonts w:hAnsi="ＭＳ 明朝" w:hint="eastAsia"/>
        </w:rPr>
        <w:t>契約の解除ができるものとする。</w:t>
      </w:r>
    </w:p>
    <w:p w:rsidR="005966F0" w:rsidRPr="00CA5EE9" w:rsidRDefault="005966F0" w:rsidP="00590BB6">
      <w:pPr>
        <w:pStyle w:val="a3"/>
        <w:ind w:firstLineChars="100" w:firstLine="210"/>
        <w:rPr>
          <w:rFonts w:ascii="ＭＳ ゴシック" w:eastAsia="ＭＳ ゴシック" w:hAnsi="ＭＳ ゴシック"/>
        </w:rPr>
      </w:pPr>
      <w:r w:rsidRPr="00CA5EE9">
        <w:rPr>
          <w:rFonts w:ascii="ＭＳ ゴシック" w:eastAsia="ＭＳ ゴシック" w:hAnsi="ＭＳ ゴシック" w:hint="eastAsia"/>
        </w:rPr>
        <w:t>（２）契約書</w:t>
      </w:r>
    </w:p>
    <w:p w:rsidR="005966F0" w:rsidRPr="00A60D05" w:rsidRDefault="005966F0" w:rsidP="00852610">
      <w:pPr>
        <w:pStyle w:val="a3"/>
        <w:rPr>
          <w:rFonts w:hAnsi="ＭＳ 明朝"/>
        </w:rPr>
      </w:pPr>
      <w:r w:rsidRPr="00A60D05">
        <w:rPr>
          <w:rFonts w:hAnsi="ＭＳ 明朝" w:hint="eastAsia"/>
        </w:rPr>
        <w:t xml:space="preserve">　　　</w:t>
      </w:r>
      <w:r>
        <w:rPr>
          <w:rFonts w:hAnsi="ＭＳ 明朝" w:hint="eastAsia"/>
        </w:rPr>
        <w:t xml:space="preserve">　</w:t>
      </w:r>
      <w:r w:rsidRPr="00A60D05">
        <w:rPr>
          <w:rFonts w:hAnsi="ＭＳ 明朝" w:hint="eastAsia"/>
        </w:rPr>
        <w:t>新潟市契約規則の規定に定めるところによる。</w:t>
      </w:r>
    </w:p>
    <w:p w:rsidR="005966F0" w:rsidRDefault="005966F0" w:rsidP="00852610">
      <w:pPr>
        <w:pStyle w:val="a3"/>
        <w:rPr>
          <w:rFonts w:ascii="ＭＳ ゴシック" w:eastAsia="ＭＳ ゴシック" w:hAnsi="ＭＳ ゴシック"/>
        </w:rPr>
      </w:pPr>
    </w:p>
    <w:p w:rsidR="005966F0" w:rsidRPr="00F639B8" w:rsidRDefault="005966F0" w:rsidP="00852610">
      <w:pPr>
        <w:pStyle w:val="a3"/>
        <w:rPr>
          <w:rFonts w:ascii="ＭＳ ゴシック" w:eastAsia="ＭＳ ゴシック" w:hAnsi="ＭＳ ゴシック"/>
          <w:b/>
        </w:rPr>
      </w:pPr>
      <w:r w:rsidRPr="00F639B8">
        <w:rPr>
          <w:rFonts w:ascii="ＭＳ ゴシック" w:eastAsia="ＭＳ ゴシック" w:hAnsi="ＭＳ ゴシック" w:hint="eastAsia"/>
          <w:b/>
        </w:rPr>
        <w:t>１</w:t>
      </w:r>
      <w:r w:rsidR="00DB1E9B">
        <w:rPr>
          <w:rFonts w:ascii="ＭＳ ゴシック" w:eastAsia="ＭＳ ゴシック" w:hAnsi="ＭＳ ゴシック" w:hint="eastAsia"/>
          <w:b/>
        </w:rPr>
        <w:t>４</w:t>
      </w:r>
      <w:r w:rsidRPr="00F639B8">
        <w:rPr>
          <w:rFonts w:ascii="ＭＳ ゴシック" w:eastAsia="ＭＳ ゴシック" w:hAnsi="ＭＳ ゴシック" w:hint="eastAsia"/>
          <w:b/>
        </w:rPr>
        <w:t xml:space="preserve">　提案書の取扱い</w:t>
      </w:r>
    </w:p>
    <w:p w:rsidR="005966F0" w:rsidRPr="00A60D05" w:rsidRDefault="005966F0" w:rsidP="00590BB6">
      <w:pPr>
        <w:pStyle w:val="a3"/>
        <w:ind w:left="1050" w:hangingChars="500" w:hanging="1050"/>
        <w:rPr>
          <w:rFonts w:hAnsi="ＭＳ 明朝"/>
        </w:rPr>
      </w:pPr>
      <w:r>
        <w:rPr>
          <w:rFonts w:ascii="ＭＳ ゴシック" w:eastAsia="ＭＳ ゴシック" w:hAnsi="ＭＳ ゴシック" w:hint="eastAsia"/>
        </w:rPr>
        <w:t xml:space="preserve">　</w:t>
      </w:r>
      <w:r w:rsidRPr="00A60D05">
        <w:rPr>
          <w:rFonts w:hAnsi="ＭＳ 明朝" w:hint="eastAsia"/>
        </w:rPr>
        <w:t>（１）　提案書提出後において</w:t>
      </w:r>
      <w:r>
        <w:rPr>
          <w:rFonts w:hAnsi="ＭＳ 明朝" w:hint="eastAsia"/>
        </w:rPr>
        <w:t>、</w:t>
      </w:r>
      <w:r w:rsidRPr="00A60D05">
        <w:rPr>
          <w:rFonts w:hAnsi="ＭＳ 明朝" w:hint="eastAsia"/>
        </w:rPr>
        <w:t>提案者の</w:t>
      </w:r>
      <w:r>
        <w:rPr>
          <w:rFonts w:hAnsi="ＭＳ 明朝" w:hint="eastAsia"/>
        </w:rPr>
        <w:t>選定</w:t>
      </w:r>
      <w:r w:rsidRPr="00A60D05">
        <w:rPr>
          <w:rFonts w:hAnsi="ＭＳ 明朝" w:hint="eastAsia"/>
        </w:rPr>
        <w:t>までの間は提案書に記載された内容の追加及び変更は認めない。</w:t>
      </w:r>
    </w:p>
    <w:p w:rsidR="005966F0" w:rsidRPr="00A60D05" w:rsidRDefault="005966F0" w:rsidP="00590BB6">
      <w:pPr>
        <w:pStyle w:val="a3"/>
        <w:ind w:left="1050" w:hangingChars="500" w:hanging="1050"/>
        <w:rPr>
          <w:rFonts w:hAnsi="ＭＳ 明朝"/>
        </w:rPr>
      </w:pPr>
      <w:r w:rsidRPr="00A60D05">
        <w:rPr>
          <w:rFonts w:hAnsi="ＭＳ 明朝" w:hint="eastAsia"/>
        </w:rPr>
        <w:t xml:space="preserve">　（２）　提案書に記載した</w:t>
      </w:r>
      <w:r w:rsidR="008D7688">
        <w:rPr>
          <w:rFonts w:hAnsi="ＭＳ 明朝" w:hint="eastAsia"/>
        </w:rPr>
        <w:t>配置予定者</w:t>
      </w:r>
      <w:r w:rsidRPr="00A60D05">
        <w:rPr>
          <w:rFonts w:hAnsi="ＭＳ 明朝" w:hint="eastAsia"/>
        </w:rPr>
        <w:t>は</w:t>
      </w:r>
      <w:r>
        <w:rPr>
          <w:rFonts w:hAnsi="ＭＳ 明朝" w:hint="eastAsia"/>
        </w:rPr>
        <w:t>、</w:t>
      </w:r>
      <w:r w:rsidRPr="00A60D05">
        <w:rPr>
          <w:rFonts w:hAnsi="ＭＳ 明朝" w:hint="eastAsia"/>
        </w:rPr>
        <w:t>本業務に係る全ての契約が終了するまで原則として変更できない。ただし</w:t>
      </w:r>
      <w:r>
        <w:rPr>
          <w:rFonts w:hAnsi="ＭＳ 明朝" w:hint="eastAsia"/>
        </w:rPr>
        <w:t>、</w:t>
      </w:r>
      <w:r w:rsidRPr="00A60D05">
        <w:rPr>
          <w:rFonts w:hAnsi="ＭＳ 明朝" w:hint="eastAsia"/>
        </w:rPr>
        <w:t>病休</w:t>
      </w:r>
      <w:r>
        <w:rPr>
          <w:rFonts w:hAnsi="ＭＳ 明朝" w:hint="eastAsia"/>
        </w:rPr>
        <w:t>、</w:t>
      </w:r>
      <w:r w:rsidRPr="00A60D05">
        <w:rPr>
          <w:rFonts w:hAnsi="ＭＳ 明朝" w:hint="eastAsia"/>
        </w:rPr>
        <w:t>死亡</w:t>
      </w:r>
      <w:r>
        <w:rPr>
          <w:rFonts w:hAnsi="ＭＳ 明朝" w:hint="eastAsia"/>
        </w:rPr>
        <w:t>、</w:t>
      </w:r>
      <w:r w:rsidRPr="00A60D05">
        <w:rPr>
          <w:rFonts w:hAnsi="ＭＳ 明朝" w:hint="eastAsia"/>
        </w:rPr>
        <w:t>退職等のやむを得ない理由により変更を</w:t>
      </w:r>
      <w:r>
        <w:rPr>
          <w:rFonts w:hAnsi="ＭＳ 明朝" w:hint="eastAsia"/>
        </w:rPr>
        <w:t>行う</w:t>
      </w:r>
      <w:r w:rsidRPr="00A60D05">
        <w:rPr>
          <w:rFonts w:hAnsi="ＭＳ 明朝" w:hint="eastAsia"/>
        </w:rPr>
        <w:t>場合には</w:t>
      </w:r>
      <w:r>
        <w:rPr>
          <w:rFonts w:hAnsi="ＭＳ 明朝" w:hint="eastAsia"/>
        </w:rPr>
        <w:t>、</w:t>
      </w:r>
      <w:r w:rsidR="008D7688">
        <w:rPr>
          <w:rFonts w:hAnsi="ＭＳ 明朝" w:hint="eastAsia"/>
        </w:rPr>
        <w:t>別途新潟市と協議することとする</w:t>
      </w:r>
      <w:r w:rsidRPr="00A60D05">
        <w:rPr>
          <w:rFonts w:hAnsi="ＭＳ 明朝" w:hint="eastAsia"/>
        </w:rPr>
        <w:t>。</w:t>
      </w:r>
    </w:p>
    <w:p w:rsidR="005966F0" w:rsidRPr="00A60D05" w:rsidRDefault="005966F0" w:rsidP="00852610">
      <w:pPr>
        <w:pStyle w:val="a3"/>
        <w:rPr>
          <w:rFonts w:hAnsi="ＭＳ 明朝"/>
        </w:rPr>
      </w:pPr>
      <w:r w:rsidRPr="00A60D05">
        <w:rPr>
          <w:rFonts w:hAnsi="ＭＳ 明朝" w:hint="eastAsia"/>
        </w:rPr>
        <w:t xml:space="preserve">　（３）　提出されたすべての提案書は返却しない。</w:t>
      </w:r>
    </w:p>
    <w:p w:rsidR="005966F0" w:rsidRPr="00A60D05" w:rsidRDefault="005966F0" w:rsidP="00852610">
      <w:pPr>
        <w:pStyle w:val="a3"/>
        <w:rPr>
          <w:rFonts w:hAnsi="ＭＳ 明朝"/>
        </w:rPr>
      </w:pPr>
      <w:r w:rsidRPr="00A60D05">
        <w:rPr>
          <w:rFonts w:hAnsi="ＭＳ 明朝" w:hint="eastAsia"/>
        </w:rPr>
        <w:t xml:space="preserve">　（４）　提出された提案書は複製する場合がある。</w:t>
      </w:r>
    </w:p>
    <w:p w:rsidR="005966F0" w:rsidRPr="00A60D05" w:rsidRDefault="005966F0" w:rsidP="00590BB6">
      <w:pPr>
        <w:pStyle w:val="a3"/>
        <w:ind w:left="1050" w:hangingChars="500" w:hanging="1050"/>
        <w:rPr>
          <w:rFonts w:hAnsi="ＭＳ 明朝"/>
        </w:rPr>
      </w:pPr>
      <w:r w:rsidRPr="00A60D05">
        <w:rPr>
          <w:rFonts w:hAnsi="ＭＳ 明朝" w:hint="eastAsia"/>
        </w:rPr>
        <w:t xml:space="preserve">　（５）　提出された提案書は</w:t>
      </w:r>
      <w:r>
        <w:rPr>
          <w:rFonts w:hAnsi="ＭＳ 明朝" w:hint="eastAsia"/>
        </w:rPr>
        <w:t>、</w:t>
      </w:r>
      <w:r w:rsidRPr="00A60D05">
        <w:rPr>
          <w:rFonts w:hAnsi="ＭＳ 明朝" w:hint="eastAsia"/>
        </w:rPr>
        <w:t>企業秘密を含む場合があることから</w:t>
      </w:r>
      <w:r>
        <w:rPr>
          <w:rFonts w:hAnsi="ＭＳ 明朝" w:hint="eastAsia"/>
        </w:rPr>
        <w:t>、提案企業（団体）</w:t>
      </w:r>
      <w:r w:rsidRPr="00A60D05">
        <w:rPr>
          <w:rFonts w:hAnsi="ＭＳ 明朝" w:hint="eastAsia"/>
        </w:rPr>
        <w:t>から了解を得ない限り公開しないものとする。</w:t>
      </w:r>
    </w:p>
    <w:p w:rsidR="005966F0" w:rsidRDefault="005966F0" w:rsidP="00852610">
      <w:pPr>
        <w:pStyle w:val="a3"/>
        <w:rPr>
          <w:rFonts w:ascii="ＭＳ ゴシック" w:eastAsia="ＭＳ ゴシック" w:hAnsi="ＭＳ ゴシック"/>
        </w:rPr>
      </w:pPr>
    </w:p>
    <w:p w:rsidR="005966F0" w:rsidRDefault="005966F0" w:rsidP="00852610">
      <w:pPr>
        <w:pStyle w:val="a3"/>
        <w:rPr>
          <w:rFonts w:ascii="ＭＳ ゴシック" w:eastAsia="ＭＳ ゴシック" w:hAnsi="ＭＳ ゴシック"/>
        </w:rPr>
      </w:pPr>
      <w:r>
        <w:rPr>
          <w:rFonts w:ascii="ＭＳ ゴシック" w:eastAsia="ＭＳ ゴシック" w:hAnsi="ＭＳ ゴシック" w:hint="eastAsia"/>
        </w:rPr>
        <w:t>１</w:t>
      </w:r>
      <w:r w:rsidR="00566A20">
        <w:rPr>
          <w:rFonts w:ascii="ＭＳ ゴシック" w:eastAsia="ＭＳ ゴシック" w:hAnsi="ＭＳ ゴシック" w:hint="eastAsia"/>
        </w:rPr>
        <w:t>４</w:t>
      </w:r>
      <w:r>
        <w:rPr>
          <w:rFonts w:ascii="ＭＳ ゴシック" w:eastAsia="ＭＳ ゴシック" w:hAnsi="ＭＳ ゴシック" w:hint="eastAsia"/>
        </w:rPr>
        <w:t xml:space="preserve">　その他</w:t>
      </w:r>
    </w:p>
    <w:p w:rsidR="005966F0" w:rsidRPr="00A60D05" w:rsidRDefault="005966F0" w:rsidP="00F639B8">
      <w:pPr>
        <w:pStyle w:val="a3"/>
        <w:ind w:left="1050" w:hangingChars="500" w:hanging="1050"/>
        <w:rPr>
          <w:rFonts w:hAnsi="ＭＳ 明朝"/>
        </w:rPr>
      </w:pPr>
      <w:r>
        <w:rPr>
          <w:rFonts w:ascii="ＭＳ ゴシック" w:eastAsia="ＭＳ ゴシック" w:hAnsi="ＭＳ ゴシック" w:hint="eastAsia"/>
        </w:rPr>
        <w:t xml:space="preserve">　</w:t>
      </w:r>
      <w:r w:rsidRPr="00A60D05">
        <w:rPr>
          <w:rFonts w:hAnsi="ＭＳ 明朝" w:hint="eastAsia"/>
        </w:rPr>
        <w:t>（１）　本手続きにおいて使用する言語は日本語</w:t>
      </w:r>
      <w:r>
        <w:rPr>
          <w:rFonts w:hAnsi="ＭＳ 明朝" w:hint="eastAsia"/>
        </w:rPr>
        <w:t>、</w:t>
      </w:r>
      <w:r w:rsidRPr="00A60D05">
        <w:rPr>
          <w:rFonts w:hAnsi="ＭＳ 明朝" w:hint="eastAsia"/>
        </w:rPr>
        <w:t>通貨は日本円</w:t>
      </w:r>
      <w:r>
        <w:rPr>
          <w:rFonts w:hAnsi="ＭＳ 明朝" w:hint="eastAsia"/>
        </w:rPr>
        <w:t>、</w:t>
      </w:r>
      <w:r w:rsidRPr="00A60D05">
        <w:rPr>
          <w:rFonts w:hAnsi="ＭＳ 明朝" w:hint="eastAsia"/>
        </w:rPr>
        <w:t>単位は日本の標準時及び計量法によるものとする。</w:t>
      </w:r>
    </w:p>
    <w:p w:rsidR="005966F0" w:rsidRDefault="005966F0" w:rsidP="00F639B8">
      <w:pPr>
        <w:autoSpaceDE w:val="0"/>
        <w:autoSpaceDN w:val="0"/>
        <w:adjustRightInd w:val="0"/>
        <w:ind w:left="1050" w:hangingChars="500" w:hanging="1050"/>
        <w:jc w:val="left"/>
        <w:rPr>
          <w:rFonts w:hAnsi="ＭＳ 明朝"/>
        </w:rPr>
      </w:pPr>
      <w:r w:rsidRPr="00A60D05">
        <w:rPr>
          <w:rFonts w:hAnsi="ＭＳ 明朝" w:hint="eastAsia"/>
        </w:rPr>
        <w:t xml:space="preserve">　（２）　</w:t>
      </w:r>
      <w:r w:rsidR="00F639B8">
        <w:rPr>
          <w:rFonts w:ascii="ＭＳ 明朝" w:hAnsi="ＭＳ 明朝" w:cs="ＭＳ 明朝" w:hint="eastAsia"/>
          <w:kern w:val="0"/>
          <w:sz w:val="22"/>
          <w:szCs w:val="22"/>
        </w:rPr>
        <w:t>企画提案書等の作成及び提出に要する一切の費用（旅費及び通信費を含む）は、提案者の負担とする。</w:t>
      </w:r>
    </w:p>
    <w:p w:rsidR="005966F0" w:rsidRPr="00A60D05" w:rsidRDefault="005966F0" w:rsidP="00F639B8">
      <w:pPr>
        <w:pStyle w:val="a3"/>
        <w:ind w:left="1050" w:hangingChars="500" w:hanging="1050"/>
        <w:rPr>
          <w:rFonts w:hAnsi="ＭＳ 明朝"/>
        </w:rPr>
      </w:pPr>
      <w:r>
        <w:rPr>
          <w:rFonts w:hAnsi="ＭＳ 明朝" w:hint="eastAsia"/>
        </w:rPr>
        <w:t xml:space="preserve">　（３）　</w:t>
      </w:r>
      <w:r w:rsidRPr="00A60D05">
        <w:rPr>
          <w:rFonts w:hAnsi="ＭＳ 明朝" w:hint="eastAsia"/>
        </w:rPr>
        <w:t>選定委員会で選定された</w:t>
      </w:r>
      <w:r>
        <w:rPr>
          <w:rFonts w:hAnsi="ＭＳ 明朝" w:hint="eastAsia"/>
        </w:rPr>
        <w:t>、</w:t>
      </w:r>
      <w:r w:rsidRPr="00A60D05">
        <w:rPr>
          <w:rFonts w:hAnsi="ＭＳ 明朝" w:hint="eastAsia"/>
        </w:rPr>
        <w:t>最も優れた提案の提出者</w:t>
      </w:r>
      <w:r>
        <w:rPr>
          <w:rFonts w:hAnsi="ＭＳ 明朝" w:hint="eastAsia"/>
        </w:rPr>
        <w:t>が複数の企業および団体で構成されている場合は、その代表者を本業務委託契約の相手方とする</w:t>
      </w:r>
      <w:r w:rsidRPr="00A60D05">
        <w:rPr>
          <w:rFonts w:hAnsi="ＭＳ 明朝" w:hint="eastAsia"/>
        </w:rPr>
        <w:t>。</w:t>
      </w:r>
    </w:p>
    <w:p w:rsidR="005966F0" w:rsidRPr="00C37B2B" w:rsidRDefault="005966F0" w:rsidP="00852610">
      <w:pPr>
        <w:pStyle w:val="a3"/>
        <w:rPr>
          <w:rFonts w:ascii="ＭＳ ゴシック" w:eastAsia="ＭＳ ゴシック" w:hAnsi="ＭＳ ゴシック"/>
        </w:rPr>
      </w:pPr>
    </w:p>
    <w:p w:rsidR="005966F0" w:rsidRDefault="005966F0" w:rsidP="00852610">
      <w:pPr>
        <w:pStyle w:val="a3"/>
        <w:rPr>
          <w:rFonts w:ascii="ＭＳ ゴシック" w:eastAsia="ＭＳ ゴシック" w:hAnsi="ＭＳ ゴシック"/>
        </w:rPr>
      </w:pPr>
      <w:r>
        <w:rPr>
          <w:rFonts w:ascii="ＭＳ ゴシック" w:eastAsia="ＭＳ ゴシック" w:hAnsi="ＭＳ ゴシック" w:hint="eastAsia"/>
        </w:rPr>
        <w:t>附　則</w:t>
      </w:r>
    </w:p>
    <w:p w:rsidR="005966F0" w:rsidRDefault="005966F0" w:rsidP="00957C5D">
      <w:pPr>
        <w:pStyle w:val="a3"/>
        <w:ind w:left="210" w:hangingChars="100" w:hanging="210"/>
        <w:rPr>
          <w:rFonts w:hAnsi="ＭＳ 明朝"/>
        </w:rPr>
      </w:pPr>
      <w:r>
        <w:rPr>
          <w:rFonts w:ascii="ＭＳ ゴシック" w:eastAsia="ＭＳ ゴシック" w:hAnsi="ＭＳ ゴシック" w:hint="eastAsia"/>
        </w:rPr>
        <w:t xml:space="preserve">　　</w:t>
      </w:r>
      <w:r w:rsidRPr="00A60D05">
        <w:rPr>
          <w:rFonts w:hAnsi="ＭＳ 明朝" w:hint="eastAsia"/>
        </w:rPr>
        <w:t>この要領は</w:t>
      </w:r>
      <w:r>
        <w:rPr>
          <w:rFonts w:hAnsi="ＭＳ 明朝" w:hint="eastAsia"/>
        </w:rPr>
        <w:t>、</w:t>
      </w:r>
      <w:r w:rsidR="0003546C">
        <w:rPr>
          <w:rFonts w:hAnsi="ＭＳ 明朝" w:hint="eastAsia"/>
        </w:rPr>
        <w:t>令和４</w:t>
      </w:r>
      <w:r w:rsidRPr="004F72CD">
        <w:rPr>
          <w:rFonts w:hAnsi="ＭＳ 明朝" w:hint="eastAsia"/>
        </w:rPr>
        <w:t>年</w:t>
      </w:r>
      <w:r w:rsidR="0003546C">
        <w:rPr>
          <w:rFonts w:hAnsi="ＭＳ 明朝" w:hint="eastAsia"/>
        </w:rPr>
        <w:t>２</w:t>
      </w:r>
      <w:r w:rsidRPr="004F72CD">
        <w:rPr>
          <w:rFonts w:hAnsi="ＭＳ 明朝" w:hint="eastAsia"/>
        </w:rPr>
        <w:t>月</w:t>
      </w:r>
      <w:r w:rsidR="00DB1E9B">
        <w:rPr>
          <w:rFonts w:hAnsi="ＭＳ 明朝" w:hint="eastAsia"/>
        </w:rPr>
        <w:t>２８</w:t>
      </w:r>
      <w:r w:rsidRPr="004F72CD">
        <w:rPr>
          <w:rFonts w:hAnsi="ＭＳ 明朝" w:hint="eastAsia"/>
        </w:rPr>
        <w:t>日</w:t>
      </w:r>
      <w:r w:rsidRPr="00A60D05">
        <w:rPr>
          <w:rFonts w:hAnsi="ＭＳ 明朝" w:hint="eastAsia"/>
        </w:rPr>
        <w:t>から施行し</w:t>
      </w:r>
      <w:r>
        <w:rPr>
          <w:rFonts w:hAnsi="ＭＳ 明朝" w:hint="eastAsia"/>
        </w:rPr>
        <w:t>、</w:t>
      </w:r>
      <w:r w:rsidRPr="00A60D05">
        <w:rPr>
          <w:rFonts w:hAnsi="ＭＳ 明朝" w:hint="eastAsia"/>
        </w:rPr>
        <w:t>業者が特定され契約に至った日の翌日にその効力を失う。</w:t>
      </w:r>
    </w:p>
    <w:sectPr w:rsidR="005966F0" w:rsidSect="00FC4099">
      <w:pgSz w:w="11906" w:h="16838" w:code="9"/>
      <w:pgMar w:top="1418" w:right="1466" w:bottom="1620"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C" w:rsidRDefault="00117FCC">
      <w:r>
        <w:separator/>
      </w:r>
    </w:p>
  </w:endnote>
  <w:endnote w:type="continuationSeparator" w:id="0">
    <w:p w:rsidR="00117FCC" w:rsidRDefault="0011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C" w:rsidRDefault="00117FCC">
      <w:r>
        <w:separator/>
      </w:r>
    </w:p>
  </w:footnote>
  <w:footnote w:type="continuationSeparator" w:id="0">
    <w:p w:rsidR="00117FCC" w:rsidRDefault="0011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AAF"/>
    <w:multiLevelType w:val="hybridMultilevel"/>
    <w:tmpl w:val="E842ABCC"/>
    <w:lvl w:ilvl="0" w:tplc="4AD8AF9E">
      <w:start w:val="6"/>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11A6DE2"/>
    <w:multiLevelType w:val="hybridMultilevel"/>
    <w:tmpl w:val="8968F06A"/>
    <w:lvl w:ilvl="0" w:tplc="996C51AC">
      <w:start w:val="1"/>
      <w:numFmt w:val="decimalEnclosedCircle"/>
      <w:lvlText w:val="%1"/>
      <w:lvlJc w:val="left"/>
      <w:pPr>
        <w:tabs>
          <w:tab w:val="num" w:pos="1140"/>
        </w:tabs>
        <w:ind w:left="1140" w:hanging="42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 w15:restartNumberingAfterBreak="0">
    <w:nsid w:val="02330391"/>
    <w:multiLevelType w:val="multilevel"/>
    <w:tmpl w:val="5F64023A"/>
    <w:lvl w:ilvl="0">
      <w:start w:val="3"/>
      <w:numFmt w:val="decimalFullWidth"/>
      <w:lvlText w:val="（%1）"/>
      <w:lvlJc w:val="left"/>
      <w:pPr>
        <w:tabs>
          <w:tab w:val="num" w:pos="840"/>
        </w:tabs>
        <w:ind w:left="840" w:hanging="84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03A61B59"/>
    <w:multiLevelType w:val="hybridMultilevel"/>
    <w:tmpl w:val="3E86FF6C"/>
    <w:lvl w:ilvl="0" w:tplc="0B4CB35C">
      <w:start w:val="1"/>
      <w:numFmt w:val="decimal"/>
      <w:lvlText w:val="(%1)"/>
      <w:lvlJc w:val="left"/>
      <w:pPr>
        <w:tabs>
          <w:tab w:val="num" w:pos="600"/>
        </w:tabs>
        <w:ind w:left="600" w:hanging="4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4" w15:restartNumberingAfterBreak="0">
    <w:nsid w:val="047C321A"/>
    <w:multiLevelType w:val="hybridMultilevel"/>
    <w:tmpl w:val="6C16F8D6"/>
    <w:lvl w:ilvl="0" w:tplc="84D8F1DE">
      <w:start w:val="5"/>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0B4E6E71"/>
    <w:multiLevelType w:val="hybridMultilevel"/>
    <w:tmpl w:val="D28035E6"/>
    <w:lvl w:ilvl="0" w:tplc="BB9A874C">
      <w:start w:val="2"/>
      <w:numFmt w:val="decimalEnclosedCircle"/>
      <w:lvlText w:val="%1"/>
      <w:lvlJc w:val="left"/>
      <w:pPr>
        <w:tabs>
          <w:tab w:val="num" w:pos="1050"/>
        </w:tabs>
        <w:ind w:left="1050"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6" w15:restartNumberingAfterBreak="0">
    <w:nsid w:val="0D552D8B"/>
    <w:multiLevelType w:val="multilevel"/>
    <w:tmpl w:val="0756CBB2"/>
    <w:lvl w:ilvl="0">
      <w:start w:val="1"/>
      <w:numFmt w:val="decimalFullWidth"/>
      <w:lvlText w:val="（%1）"/>
      <w:lvlJc w:val="left"/>
      <w:pPr>
        <w:tabs>
          <w:tab w:val="num" w:pos="1200"/>
        </w:tabs>
        <w:ind w:left="1200" w:hanging="840"/>
      </w:pPr>
      <w:rPr>
        <w:rFonts w:cs="Times New Roman" w:hint="eastAsia"/>
      </w:rPr>
    </w:lvl>
    <w:lvl w:ilvl="1">
      <w:start w:val="1"/>
      <w:numFmt w:val="aiueoFullWidth"/>
      <w:lvlText w:val="(%2)"/>
      <w:lvlJc w:val="left"/>
      <w:pPr>
        <w:tabs>
          <w:tab w:val="num" w:pos="1200"/>
        </w:tabs>
        <w:ind w:left="1200" w:hanging="420"/>
      </w:pPr>
      <w:rPr>
        <w:rFonts w:cs="Times New Roman"/>
      </w:rPr>
    </w:lvl>
    <w:lvl w:ilvl="2">
      <w:start w:val="1"/>
      <w:numFmt w:val="decimalEnclosedCircle"/>
      <w:lvlText w:val="%3"/>
      <w:lvlJc w:val="lef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aiueoFullWidth"/>
      <w:lvlText w:val="(%5)"/>
      <w:lvlJc w:val="left"/>
      <w:pPr>
        <w:tabs>
          <w:tab w:val="num" w:pos="2460"/>
        </w:tabs>
        <w:ind w:left="2460" w:hanging="420"/>
      </w:pPr>
      <w:rPr>
        <w:rFonts w:cs="Times New Roman"/>
      </w:rPr>
    </w:lvl>
    <w:lvl w:ilvl="5">
      <w:start w:val="1"/>
      <w:numFmt w:val="decimalEnclosedCircle"/>
      <w:lvlText w:val="%6"/>
      <w:lvlJc w:val="lef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aiueoFullWidth"/>
      <w:lvlText w:val="(%8)"/>
      <w:lvlJc w:val="left"/>
      <w:pPr>
        <w:tabs>
          <w:tab w:val="num" w:pos="3720"/>
        </w:tabs>
        <w:ind w:left="3720" w:hanging="420"/>
      </w:pPr>
      <w:rPr>
        <w:rFonts w:cs="Times New Roman"/>
      </w:rPr>
    </w:lvl>
    <w:lvl w:ilvl="8">
      <w:start w:val="1"/>
      <w:numFmt w:val="decimalEnclosedCircle"/>
      <w:lvlText w:val="%9"/>
      <w:lvlJc w:val="left"/>
      <w:pPr>
        <w:tabs>
          <w:tab w:val="num" w:pos="4140"/>
        </w:tabs>
        <w:ind w:left="4140" w:hanging="420"/>
      </w:pPr>
      <w:rPr>
        <w:rFonts w:cs="Times New Roman"/>
      </w:rPr>
    </w:lvl>
  </w:abstractNum>
  <w:abstractNum w:abstractNumId="7" w15:restartNumberingAfterBreak="0">
    <w:nsid w:val="0F7E14BE"/>
    <w:multiLevelType w:val="multilevel"/>
    <w:tmpl w:val="1B2CD664"/>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104F5D9C"/>
    <w:multiLevelType w:val="hybridMultilevel"/>
    <w:tmpl w:val="DF9E6F26"/>
    <w:lvl w:ilvl="0" w:tplc="039E268A">
      <w:start w:val="2"/>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0705738"/>
    <w:multiLevelType w:val="hybridMultilevel"/>
    <w:tmpl w:val="E33891B2"/>
    <w:lvl w:ilvl="0" w:tplc="1ADA7EFA">
      <w:start w:val="1"/>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0966DFB"/>
    <w:multiLevelType w:val="multilevel"/>
    <w:tmpl w:val="F3D4A8BE"/>
    <w:lvl w:ilvl="0">
      <w:start w:val="1"/>
      <w:numFmt w:val="decimalFullWidth"/>
      <w:lvlText w:val="（%1）"/>
      <w:lvlJc w:val="left"/>
      <w:pPr>
        <w:tabs>
          <w:tab w:val="num" w:pos="840"/>
        </w:tabs>
        <w:ind w:left="840" w:hanging="84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12D53BF6"/>
    <w:multiLevelType w:val="hybridMultilevel"/>
    <w:tmpl w:val="518E1BA4"/>
    <w:lvl w:ilvl="0" w:tplc="B1361ABE">
      <w:start w:val="20"/>
      <w:numFmt w:val="bullet"/>
      <w:lvlText w:val="・"/>
      <w:lvlJc w:val="left"/>
      <w:pPr>
        <w:tabs>
          <w:tab w:val="num" w:pos="1740"/>
        </w:tabs>
        <w:ind w:left="1740" w:hanging="360"/>
      </w:pPr>
      <w:rPr>
        <w:rFonts w:ascii="ＭＳ Ｐ明朝" w:eastAsia="ＭＳ Ｐ明朝" w:hAnsi="ＭＳ Ｐ明朝"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12" w15:restartNumberingAfterBreak="0">
    <w:nsid w:val="13997AE9"/>
    <w:multiLevelType w:val="hybridMultilevel"/>
    <w:tmpl w:val="69241F22"/>
    <w:lvl w:ilvl="0" w:tplc="43A0BA08">
      <w:start w:val="6"/>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17A30010"/>
    <w:multiLevelType w:val="hybridMultilevel"/>
    <w:tmpl w:val="BCEE6BEA"/>
    <w:lvl w:ilvl="0" w:tplc="474211A8">
      <w:start w:val="1"/>
      <w:numFmt w:val="decimalEnclosedCircle"/>
      <w:lvlText w:val="%1"/>
      <w:lvlJc w:val="left"/>
      <w:pPr>
        <w:ind w:left="1620" w:hanging="360"/>
      </w:pPr>
      <w:rPr>
        <w:rFonts w:cs="Times New Roman" w:hint="default"/>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14" w15:restartNumberingAfterBreak="0">
    <w:nsid w:val="18872479"/>
    <w:multiLevelType w:val="multilevel"/>
    <w:tmpl w:val="1B2CD664"/>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18DB4C90"/>
    <w:multiLevelType w:val="hybridMultilevel"/>
    <w:tmpl w:val="DB1417BC"/>
    <w:lvl w:ilvl="0" w:tplc="D9C2AAC6">
      <w:start w:val="6"/>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7617461"/>
    <w:multiLevelType w:val="hybridMultilevel"/>
    <w:tmpl w:val="D0783F60"/>
    <w:lvl w:ilvl="0" w:tplc="6BE21F3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D36317B"/>
    <w:multiLevelType w:val="hybridMultilevel"/>
    <w:tmpl w:val="89004F3C"/>
    <w:lvl w:ilvl="0" w:tplc="7908C6FE">
      <w:start w:val="3"/>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5A12418"/>
    <w:multiLevelType w:val="hybridMultilevel"/>
    <w:tmpl w:val="F3D4A8BE"/>
    <w:lvl w:ilvl="0" w:tplc="28860550">
      <w:start w:val="1"/>
      <w:numFmt w:val="decimalFullWidth"/>
      <w:lvlText w:val="（%1）"/>
      <w:lvlJc w:val="left"/>
      <w:pPr>
        <w:tabs>
          <w:tab w:val="num" w:pos="1020"/>
        </w:tabs>
        <w:ind w:left="1020" w:hanging="84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9" w15:restartNumberingAfterBreak="0">
    <w:nsid w:val="3A1744BE"/>
    <w:multiLevelType w:val="hybridMultilevel"/>
    <w:tmpl w:val="0756CBB2"/>
    <w:lvl w:ilvl="0" w:tplc="730E3D38">
      <w:start w:val="1"/>
      <w:numFmt w:val="decimalFullWidth"/>
      <w:lvlText w:val="（%1）"/>
      <w:lvlJc w:val="left"/>
      <w:pPr>
        <w:tabs>
          <w:tab w:val="num" w:pos="1200"/>
        </w:tabs>
        <w:ind w:left="1200" w:hanging="84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20" w15:restartNumberingAfterBreak="0">
    <w:nsid w:val="3D48341D"/>
    <w:multiLevelType w:val="hybridMultilevel"/>
    <w:tmpl w:val="5F64023A"/>
    <w:lvl w:ilvl="0" w:tplc="DA5A52C2">
      <w:start w:val="3"/>
      <w:numFmt w:val="decimalFullWidth"/>
      <w:lvlText w:val="（%1）"/>
      <w:lvlJc w:val="left"/>
      <w:pPr>
        <w:tabs>
          <w:tab w:val="num" w:pos="1020"/>
        </w:tabs>
        <w:ind w:left="1020" w:hanging="84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1" w15:restartNumberingAfterBreak="0">
    <w:nsid w:val="4E0F4F7E"/>
    <w:multiLevelType w:val="hybridMultilevel"/>
    <w:tmpl w:val="FDDEB70C"/>
    <w:lvl w:ilvl="0" w:tplc="2F58B38E">
      <w:start w:val="1"/>
      <w:numFmt w:val="aiueoFullWidth"/>
      <w:lvlText w:val="(%1)"/>
      <w:lvlJc w:val="left"/>
      <w:pPr>
        <w:tabs>
          <w:tab w:val="num" w:pos="1561"/>
        </w:tabs>
        <w:ind w:left="1561" w:hanging="465"/>
      </w:pPr>
      <w:rPr>
        <w:rFonts w:cs="Times New Roman" w:hint="default"/>
      </w:rPr>
    </w:lvl>
    <w:lvl w:ilvl="1" w:tplc="04090017" w:tentative="1">
      <w:start w:val="1"/>
      <w:numFmt w:val="aiueoFullWidth"/>
      <w:lvlText w:val="(%2)"/>
      <w:lvlJc w:val="left"/>
      <w:pPr>
        <w:tabs>
          <w:tab w:val="num" w:pos="1936"/>
        </w:tabs>
        <w:ind w:left="1936" w:hanging="420"/>
      </w:pPr>
      <w:rPr>
        <w:rFonts w:cs="Times New Roman"/>
      </w:rPr>
    </w:lvl>
    <w:lvl w:ilvl="2" w:tplc="04090011" w:tentative="1">
      <w:start w:val="1"/>
      <w:numFmt w:val="decimalEnclosedCircle"/>
      <w:lvlText w:val="%3"/>
      <w:lvlJc w:val="left"/>
      <w:pPr>
        <w:tabs>
          <w:tab w:val="num" w:pos="2356"/>
        </w:tabs>
        <w:ind w:left="2356" w:hanging="420"/>
      </w:pPr>
      <w:rPr>
        <w:rFonts w:cs="Times New Roman"/>
      </w:rPr>
    </w:lvl>
    <w:lvl w:ilvl="3" w:tplc="0409000F" w:tentative="1">
      <w:start w:val="1"/>
      <w:numFmt w:val="decimal"/>
      <w:lvlText w:val="%4."/>
      <w:lvlJc w:val="left"/>
      <w:pPr>
        <w:tabs>
          <w:tab w:val="num" w:pos="2776"/>
        </w:tabs>
        <w:ind w:left="2776" w:hanging="420"/>
      </w:pPr>
      <w:rPr>
        <w:rFonts w:cs="Times New Roman"/>
      </w:rPr>
    </w:lvl>
    <w:lvl w:ilvl="4" w:tplc="04090017" w:tentative="1">
      <w:start w:val="1"/>
      <w:numFmt w:val="aiueoFullWidth"/>
      <w:lvlText w:val="(%5)"/>
      <w:lvlJc w:val="left"/>
      <w:pPr>
        <w:tabs>
          <w:tab w:val="num" w:pos="3196"/>
        </w:tabs>
        <w:ind w:left="3196" w:hanging="420"/>
      </w:pPr>
      <w:rPr>
        <w:rFonts w:cs="Times New Roman"/>
      </w:rPr>
    </w:lvl>
    <w:lvl w:ilvl="5" w:tplc="04090011" w:tentative="1">
      <w:start w:val="1"/>
      <w:numFmt w:val="decimalEnclosedCircle"/>
      <w:lvlText w:val="%6"/>
      <w:lvlJc w:val="left"/>
      <w:pPr>
        <w:tabs>
          <w:tab w:val="num" w:pos="3616"/>
        </w:tabs>
        <w:ind w:left="3616" w:hanging="420"/>
      </w:pPr>
      <w:rPr>
        <w:rFonts w:cs="Times New Roman"/>
      </w:rPr>
    </w:lvl>
    <w:lvl w:ilvl="6" w:tplc="0409000F" w:tentative="1">
      <w:start w:val="1"/>
      <w:numFmt w:val="decimal"/>
      <w:lvlText w:val="%7."/>
      <w:lvlJc w:val="left"/>
      <w:pPr>
        <w:tabs>
          <w:tab w:val="num" w:pos="4036"/>
        </w:tabs>
        <w:ind w:left="4036" w:hanging="420"/>
      </w:pPr>
      <w:rPr>
        <w:rFonts w:cs="Times New Roman"/>
      </w:rPr>
    </w:lvl>
    <w:lvl w:ilvl="7" w:tplc="04090017" w:tentative="1">
      <w:start w:val="1"/>
      <w:numFmt w:val="aiueoFullWidth"/>
      <w:lvlText w:val="(%8)"/>
      <w:lvlJc w:val="left"/>
      <w:pPr>
        <w:tabs>
          <w:tab w:val="num" w:pos="4456"/>
        </w:tabs>
        <w:ind w:left="4456" w:hanging="420"/>
      </w:pPr>
      <w:rPr>
        <w:rFonts w:cs="Times New Roman"/>
      </w:rPr>
    </w:lvl>
    <w:lvl w:ilvl="8" w:tplc="04090011" w:tentative="1">
      <w:start w:val="1"/>
      <w:numFmt w:val="decimalEnclosedCircle"/>
      <w:lvlText w:val="%9"/>
      <w:lvlJc w:val="left"/>
      <w:pPr>
        <w:tabs>
          <w:tab w:val="num" w:pos="4876"/>
        </w:tabs>
        <w:ind w:left="4876" w:hanging="420"/>
      </w:pPr>
      <w:rPr>
        <w:rFonts w:cs="Times New Roman"/>
      </w:rPr>
    </w:lvl>
  </w:abstractNum>
  <w:abstractNum w:abstractNumId="22" w15:restartNumberingAfterBreak="0">
    <w:nsid w:val="55EF7144"/>
    <w:multiLevelType w:val="hybridMultilevel"/>
    <w:tmpl w:val="5F12AF54"/>
    <w:lvl w:ilvl="0" w:tplc="B2A87606">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15:restartNumberingAfterBreak="0">
    <w:nsid w:val="56E83F7B"/>
    <w:multiLevelType w:val="hybridMultilevel"/>
    <w:tmpl w:val="E2FC94C6"/>
    <w:lvl w:ilvl="0" w:tplc="37B2F36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57CC63A4"/>
    <w:multiLevelType w:val="hybridMultilevel"/>
    <w:tmpl w:val="60CC0894"/>
    <w:lvl w:ilvl="0" w:tplc="190E7DB8">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5" w15:restartNumberingAfterBreak="0">
    <w:nsid w:val="588A7F76"/>
    <w:multiLevelType w:val="hybridMultilevel"/>
    <w:tmpl w:val="7A408732"/>
    <w:lvl w:ilvl="0" w:tplc="6EFA0808">
      <w:start w:val="10"/>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9153C02"/>
    <w:multiLevelType w:val="hybridMultilevel"/>
    <w:tmpl w:val="D49E2B2C"/>
    <w:lvl w:ilvl="0" w:tplc="BBA4141C">
      <w:start w:val="4"/>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92F25DC"/>
    <w:multiLevelType w:val="multilevel"/>
    <w:tmpl w:val="1B2CD664"/>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944476E"/>
    <w:multiLevelType w:val="hybridMultilevel"/>
    <w:tmpl w:val="EAD69A58"/>
    <w:lvl w:ilvl="0" w:tplc="6A828EF4">
      <w:start w:val="1"/>
      <w:numFmt w:val="decimalFullWidth"/>
      <w:lvlText w:val="（%1）"/>
      <w:lvlJc w:val="left"/>
      <w:pPr>
        <w:tabs>
          <w:tab w:val="num" w:pos="1020"/>
        </w:tabs>
        <w:ind w:left="1020" w:hanging="840"/>
      </w:pPr>
      <w:rPr>
        <w:rFonts w:cs="Times New Roman" w:hint="default"/>
      </w:rPr>
    </w:lvl>
    <w:lvl w:ilvl="1" w:tplc="CFAEF0A8">
      <w:start w:val="2"/>
      <w:numFmt w:val="decimalEnclosedCircle"/>
      <w:lvlText w:val="%2"/>
      <w:lvlJc w:val="left"/>
      <w:pPr>
        <w:tabs>
          <w:tab w:val="num" w:pos="1050"/>
        </w:tabs>
        <w:ind w:left="1050" w:hanging="4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9" w15:restartNumberingAfterBreak="0">
    <w:nsid w:val="5A5F2B3B"/>
    <w:multiLevelType w:val="hybridMultilevel"/>
    <w:tmpl w:val="A866BBD2"/>
    <w:lvl w:ilvl="0" w:tplc="8EE8CB0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1CA4087"/>
    <w:multiLevelType w:val="multilevel"/>
    <w:tmpl w:val="1B2CD664"/>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2CF6D65"/>
    <w:multiLevelType w:val="hybridMultilevel"/>
    <w:tmpl w:val="8DA2F8C6"/>
    <w:lvl w:ilvl="0" w:tplc="062C3902">
      <w:start w:val="1"/>
      <w:numFmt w:val="decimalFullWidth"/>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32" w15:restartNumberingAfterBreak="0">
    <w:nsid w:val="657D47AE"/>
    <w:multiLevelType w:val="hybridMultilevel"/>
    <w:tmpl w:val="1B2CD664"/>
    <w:lvl w:ilvl="0" w:tplc="5EF437C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CB45E94"/>
    <w:multiLevelType w:val="hybridMultilevel"/>
    <w:tmpl w:val="3000CF58"/>
    <w:lvl w:ilvl="0" w:tplc="6C80F87C">
      <w:start w:val="1"/>
      <w:numFmt w:val="decimalFullWidth"/>
      <w:lvlText w:val="（%1）"/>
      <w:lvlJc w:val="left"/>
      <w:pPr>
        <w:tabs>
          <w:tab w:val="num" w:pos="1020"/>
        </w:tabs>
        <w:ind w:left="1020" w:hanging="84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num w:numId="1">
    <w:abstractNumId w:val="18"/>
  </w:num>
  <w:num w:numId="2">
    <w:abstractNumId w:val="29"/>
  </w:num>
  <w:num w:numId="3">
    <w:abstractNumId w:val="8"/>
  </w:num>
  <w:num w:numId="4">
    <w:abstractNumId w:val="15"/>
  </w:num>
  <w:num w:numId="5">
    <w:abstractNumId w:val="0"/>
  </w:num>
  <w:num w:numId="6">
    <w:abstractNumId w:val="25"/>
  </w:num>
  <w:num w:numId="7">
    <w:abstractNumId w:val="1"/>
  </w:num>
  <w:num w:numId="8">
    <w:abstractNumId w:val="16"/>
  </w:num>
  <w:num w:numId="9">
    <w:abstractNumId w:val="22"/>
  </w:num>
  <w:num w:numId="10">
    <w:abstractNumId w:val="32"/>
  </w:num>
  <w:num w:numId="11">
    <w:abstractNumId w:val="19"/>
  </w:num>
  <w:num w:numId="12">
    <w:abstractNumId w:val="4"/>
  </w:num>
  <w:num w:numId="13">
    <w:abstractNumId w:val="3"/>
  </w:num>
  <w:num w:numId="14">
    <w:abstractNumId w:val="17"/>
  </w:num>
  <w:num w:numId="15">
    <w:abstractNumId w:val="24"/>
  </w:num>
  <w:num w:numId="16">
    <w:abstractNumId w:val="23"/>
  </w:num>
  <w:num w:numId="17">
    <w:abstractNumId w:val="31"/>
  </w:num>
  <w:num w:numId="18">
    <w:abstractNumId w:val="21"/>
  </w:num>
  <w:num w:numId="19">
    <w:abstractNumId w:val="11"/>
  </w:num>
  <w:num w:numId="20">
    <w:abstractNumId w:val="9"/>
  </w:num>
  <w:num w:numId="21">
    <w:abstractNumId w:val="26"/>
  </w:num>
  <w:num w:numId="22">
    <w:abstractNumId w:val="20"/>
  </w:num>
  <w:num w:numId="23">
    <w:abstractNumId w:val="33"/>
  </w:num>
  <w:num w:numId="24">
    <w:abstractNumId w:val="10"/>
  </w:num>
  <w:num w:numId="25">
    <w:abstractNumId w:val="5"/>
  </w:num>
  <w:num w:numId="26">
    <w:abstractNumId w:val="30"/>
  </w:num>
  <w:num w:numId="27">
    <w:abstractNumId w:val="27"/>
  </w:num>
  <w:num w:numId="28">
    <w:abstractNumId w:val="14"/>
  </w:num>
  <w:num w:numId="29">
    <w:abstractNumId w:val="2"/>
  </w:num>
  <w:num w:numId="30">
    <w:abstractNumId w:val="6"/>
  </w:num>
  <w:num w:numId="31">
    <w:abstractNumId w:val="7"/>
  </w:num>
  <w:num w:numId="32">
    <w:abstractNumId w:val="28"/>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5B"/>
    <w:rsid w:val="00002F77"/>
    <w:rsid w:val="0000713E"/>
    <w:rsid w:val="000107AF"/>
    <w:rsid w:val="0001668E"/>
    <w:rsid w:val="0002187A"/>
    <w:rsid w:val="0003546C"/>
    <w:rsid w:val="00037FAE"/>
    <w:rsid w:val="0004273B"/>
    <w:rsid w:val="00046452"/>
    <w:rsid w:val="0005304E"/>
    <w:rsid w:val="00055484"/>
    <w:rsid w:val="00056260"/>
    <w:rsid w:val="00071949"/>
    <w:rsid w:val="0007229A"/>
    <w:rsid w:val="0007684B"/>
    <w:rsid w:val="000776A6"/>
    <w:rsid w:val="00087154"/>
    <w:rsid w:val="00094DFA"/>
    <w:rsid w:val="000A189A"/>
    <w:rsid w:val="000A5FF2"/>
    <w:rsid w:val="000B3687"/>
    <w:rsid w:val="000C7235"/>
    <w:rsid w:val="000D72FA"/>
    <w:rsid w:val="000E105E"/>
    <w:rsid w:val="000F6673"/>
    <w:rsid w:val="001014F2"/>
    <w:rsid w:val="00104626"/>
    <w:rsid w:val="0010782D"/>
    <w:rsid w:val="00111084"/>
    <w:rsid w:val="00116CF2"/>
    <w:rsid w:val="00117507"/>
    <w:rsid w:val="00117FCC"/>
    <w:rsid w:val="001303C6"/>
    <w:rsid w:val="0013684B"/>
    <w:rsid w:val="00136F4A"/>
    <w:rsid w:val="001424C1"/>
    <w:rsid w:val="0014311D"/>
    <w:rsid w:val="00144F1A"/>
    <w:rsid w:val="00145D31"/>
    <w:rsid w:val="00163F86"/>
    <w:rsid w:val="00164A06"/>
    <w:rsid w:val="001656D9"/>
    <w:rsid w:val="00171ED1"/>
    <w:rsid w:val="001809C0"/>
    <w:rsid w:val="00190004"/>
    <w:rsid w:val="0019159E"/>
    <w:rsid w:val="00193693"/>
    <w:rsid w:val="00194797"/>
    <w:rsid w:val="001971C9"/>
    <w:rsid w:val="001C791C"/>
    <w:rsid w:val="001E10BD"/>
    <w:rsid w:val="001E76A5"/>
    <w:rsid w:val="001F4A5B"/>
    <w:rsid w:val="001F4DC2"/>
    <w:rsid w:val="00201262"/>
    <w:rsid w:val="00206BB8"/>
    <w:rsid w:val="00214B8F"/>
    <w:rsid w:val="00215F06"/>
    <w:rsid w:val="002577BF"/>
    <w:rsid w:val="00272951"/>
    <w:rsid w:val="00274A54"/>
    <w:rsid w:val="00275B9F"/>
    <w:rsid w:val="00283F23"/>
    <w:rsid w:val="002A40D7"/>
    <w:rsid w:val="002B3196"/>
    <w:rsid w:val="002B56BC"/>
    <w:rsid w:val="002C16BC"/>
    <w:rsid w:val="002D0E55"/>
    <w:rsid w:val="002E102F"/>
    <w:rsid w:val="002F4DC1"/>
    <w:rsid w:val="00306914"/>
    <w:rsid w:val="00311612"/>
    <w:rsid w:val="00315B05"/>
    <w:rsid w:val="00317C09"/>
    <w:rsid w:val="00323F2F"/>
    <w:rsid w:val="003278A1"/>
    <w:rsid w:val="00344A52"/>
    <w:rsid w:val="003468D8"/>
    <w:rsid w:val="00356118"/>
    <w:rsid w:val="0035797F"/>
    <w:rsid w:val="00360302"/>
    <w:rsid w:val="003705AD"/>
    <w:rsid w:val="003722D6"/>
    <w:rsid w:val="0037798C"/>
    <w:rsid w:val="0038327A"/>
    <w:rsid w:val="0038447C"/>
    <w:rsid w:val="00390264"/>
    <w:rsid w:val="003953E3"/>
    <w:rsid w:val="003A2C11"/>
    <w:rsid w:val="003A7ECF"/>
    <w:rsid w:val="003B4DE9"/>
    <w:rsid w:val="003B52DD"/>
    <w:rsid w:val="003B5C90"/>
    <w:rsid w:val="003C0B70"/>
    <w:rsid w:val="003C3556"/>
    <w:rsid w:val="003D24DE"/>
    <w:rsid w:val="003D2540"/>
    <w:rsid w:val="003D3C32"/>
    <w:rsid w:val="003D4BA5"/>
    <w:rsid w:val="003D7105"/>
    <w:rsid w:val="003E1777"/>
    <w:rsid w:val="003E4953"/>
    <w:rsid w:val="003E49F6"/>
    <w:rsid w:val="003E51DB"/>
    <w:rsid w:val="003F1D31"/>
    <w:rsid w:val="00420F6F"/>
    <w:rsid w:val="0043033E"/>
    <w:rsid w:val="004331BD"/>
    <w:rsid w:val="004458E2"/>
    <w:rsid w:val="00445F55"/>
    <w:rsid w:val="0046301E"/>
    <w:rsid w:val="00466D30"/>
    <w:rsid w:val="00474F55"/>
    <w:rsid w:val="004756F5"/>
    <w:rsid w:val="00477F34"/>
    <w:rsid w:val="00480103"/>
    <w:rsid w:val="00482A70"/>
    <w:rsid w:val="00483CD6"/>
    <w:rsid w:val="00485DEE"/>
    <w:rsid w:val="004863E2"/>
    <w:rsid w:val="00493D9D"/>
    <w:rsid w:val="004A2385"/>
    <w:rsid w:val="004A485B"/>
    <w:rsid w:val="004A7B75"/>
    <w:rsid w:val="004B200D"/>
    <w:rsid w:val="004C0708"/>
    <w:rsid w:val="004C76B4"/>
    <w:rsid w:val="004D2E20"/>
    <w:rsid w:val="004D3261"/>
    <w:rsid w:val="004E1B1F"/>
    <w:rsid w:val="004E32A1"/>
    <w:rsid w:val="004E69C4"/>
    <w:rsid w:val="004F72CD"/>
    <w:rsid w:val="005079D1"/>
    <w:rsid w:val="00521B3B"/>
    <w:rsid w:val="00521BAC"/>
    <w:rsid w:val="00523AE0"/>
    <w:rsid w:val="005246A6"/>
    <w:rsid w:val="005307A8"/>
    <w:rsid w:val="0053121D"/>
    <w:rsid w:val="00535644"/>
    <w:rsid w:val="005408FB"/>
    <w:rsid w:val="00540F9B"/>
    <w:rsid w:val="00541CAF"/>
    <w:rsid w:val="00543EAF"/>
    <w:rsid w:val="00544089"/>
    <w:rsid w:val="00546DD4"/>
    <w:rsid w:val="00553678"/>
    <w:rsid w:val="00555703"/>
    <w:rsid w:val="0055795C"/>
    <w:rsid w:val="00560117"/>
    <w:rsid w:val="00560C9C"/>
    <w:rsid w:val="005625BD"/>
    <w:rsid w:val="00566A20"/>
    <w:rsid w:val="00576AEB"/>
    <w:rsid w:val="00584C82"/>
    <w:rsid w:val="00590BB6"/>
    <w:rsid w:val="00593348"/>
    <w:rsid w:val="005966F0"/>
    <w:rsid w:val="005A0335"/>
    <w:rsid w:val="005A064F"/>
    <w:rsid w:val="005A0B9D"/>
    <w:rsid w:val="005B0677"/>
    <w:rsid w:val="005C4CB1"/>
    <w:rsid w:val="005C517E"/>
    <w:rsid w:val="005F06C0"/>
    <w:rsid w:val="005F1672"/>
    <w:rsid w:val="005F1AF8"/>
    <w:rsid w:val="005F46E4"/>
    <w:rsid w:val="005F79E8"/>
    <w:rsid w:val="00600A5C"/>
    <w:rsid w:val="006049A0"/>
    <w:rsid w:val="00610F48"/>
    <w:rsid w:val="00613017"/>
    <w:rsid w:val="00615AAE"/>
    <w:rsid w:val="00634279"/>
    <w:rsid w:val="00654364"/>
    <w:rsid w:val="00655C4A"/>
    <w:rsid w:val="006637AD"/>
    <w:rsid w:val="0066384D"/>
    <w:rsid w:val="00666925"/>
    <w:rsid w:val="00681290"/>
    <w:rsid w:val="00683E40"/>
    <w:rsid w:val="00691C87"/>
    <w:rsid w:val="006A5812"/>
    <w:rsid w:val="006A63C1"/>
    <w:rsid w:val="006B5569"/>
    <w:rsid w:val="006C1370"/>
    <w:rsid w:val="006C13C4"/>
    <w:rsid w:val="006C2EB5"/>
    <w:rsid w:val="006C5A80"/>
    <w:rsid w:val="006D4C99"/>
    <w:rsid w:val="006E6270"/>
    <w:rsid w:val="006F3127"/>
    <w:rsid w:val="006F43D4"/>
    <w:rsid w:val="007129CA"/>
    <w:rsid w:val="00722295"/>
    <w:rsid w:val="0072392F"/>
    <w:rsid w:val="00724299"/>
    <w:rsid w:val="00724AD6"/>
    <w:rsid w:val="00725115"/>
    <w:rsid w:val="00726517"/>
    <w:rsid w:val="00731105"/>
    <w:rsid w:val="0073114F"/>
    <w:rsid w:val="00732E9A"/>
    <w:rsid w:val="00733E31"/>
    <w:rsid w:val="007450A3"/>
    <w:rsid w:val="007454FD"/>
    <w:rsid w:val="00747556"/>
    <w:rsid w:val="0075130A"/>
    <w:rsid w:val="00763634"/>
    <w:rsid w:val="007663E0"/>
    <w:rsid w:val="00780350"/>
    <w:rsid w:val="0079017B"/>
    <w:rsid w:val="0079073C"/>
    <w:rsid w:val="0079480F"/>
    <w:rsid w:val="007A005A"/>
    <w:rsid w:val="007A1D42"/>
    <w:rsid w:val="007A5949"/>
    <w:rsid w:val="007B1066"/>
    <w:rsid w:val="007B3EB9"/>
    <w:rsid w:val="007B4750"/>
    <w:rsid w:val="007B7073"/>
    <w:rsid w:val="007C0EAD"/>
    <w:rsid w:val="007C174F"/>
    <w:rsid w:val="007D5C87"/>
    <w:rsid w:val="007E222C"/>
    <w:rsid w:val="007E52B0"/>
    <w:rsid w:val="007E6B89"/>
    <w:rsid w:val="007F59FC"/>
    <w:rsid w:val="008012D8"/>
    <w:rsid w:val="00807B07"/>
    <w:rsid w:val="00810D3F"/>
    <w:rsid w:val="0082220A"/>
    <w:rsid w:val="00825500"/>
    <w:rsid w:val="00833BA6"/>
    <w:rsid w:val="00834709"/>
    <w:rsid w:val="00842DE9"/>
    <w:rsid w:val="00852433"/>
    <w:rsid w:val="00852610"/>
    <w:rsid w:val="00853B23"/>
    <w:rsid w:val="00855781"/>
    <w:rsid w:val="00855A83"/>
    <w:rsid w:val="00871E63"/>
    <w:rsid w:val="00874702"/>
    <w:rsid w:val="008815F6"/>
    <w:rsid w:val="00881C3F"/>
    <w:rsid w:val="0089224D"/>
    <w:rsid w:val="0089357D"/>
    <w:rsid w:val="00896BE2"/>
    <w:rsid w:val="008A1D2F"/>
    <w:rsid w:val="008A2FD5"/>
    <w:rsid w:val="008A5C91"/>
    <w:rsid w:val="008A72E2"/>
    <w:rsid w:val="008B3186"/>
    <w:rsid w:val="008B7343"/>
    <w:rsid w:val="008C3853"/>
    <w:rsid w:val="008C5A9E"/>
    <w:rsid w:val="008D20BF"/>
    <w:rsid w:val="008D2DF6"/>
    <w:rsid w:val="008D7688"/>
    <w:rsid w:val="008E376A"/>
    <w:rsid w:val="008F365C"/>
    <w:rsid w:val="00910E50"/>
    <w:rsid w:val="009253BF"/>
    <w:rsid w:val="00926419"/>
    <w:rsid w:val="00931156"/>
    <w:rsid w:val="0093199E"/>
    <w:rsid w:val="00942394"/>
    <w:rsid w:val="009464FC"/>
    <w:rsid w:val="00957C5D"/>
    <w:rsid w:val="00966C0C"/>
    <w:rsid w:val="00971836"/>
    <w:rsid w:val="009724FD"/>
    <w:rsid w:val="00975E78"/>
    <w:rsid w:val="00977285"/>
    <w:rsid w:val="0098161D"/>
    <w:rsid w:val="00981BAF"/>
    <w:rsid w:val="009841DF"/>
    <w:rsid w:val="00986266"/>
    <w:rsid w:val="0098628A"/>
    <w:rsid w:val="00986865"/>
    <w:rsid w:val="00987DBB"/>
    <w:rsid w:val="0099428D"/>
    <w:rsid w:val="009948EB"/>
    <w:rsid w:val="009949B3"/>
    <w:rsid w:val="00994AA5"/>
    <w:rsid w:val="009A50E6"/>
    <w:rsid w:val="009B30E3"/>
    <w:rsid w:val="009B7B88"/>
    <w:rsid w:val="009C1BD5"/>
    <w:rsid w:val="009C5F17"/>
    <w:rsid w:val="009D22CA"/>
    <w:rsid w:val="009E67DD"/>
    <w:rsid w:val="009F76A6"/>
    <w:rsid w:val="00A001A0"/>
    <w:rsid w:val="00A03A7D"/>
    <w:rsid w:val="00A10A7A"/>
    <w:rsid w:val="00A11894"/>
    <w:rsid w:val="00A14A1C"/>
    <w:rsid w:val="00A224A7"/>
    <w:rsid w:val="00A25121"/>
    <w:rsid w:val="00A326E0"/>
    <w:rsid w:val="00A34087"/>
    <w:rsid w:val="00A34339"/>
    <w:rsid w:val="00A35230"/>
    <w:rsid w:val="00A44B23"/>
    <w:rsid w:val="00A46CDA"/>
    <w:rsid w:val="00A523B3"/>
    <w:rsid w:val="00A562DB"/>
    <w:rsid w:val="00A60D05"/>
    <w:rsid w:val="00A70318"/>
    <w:rsid w:val="00A74524"/>
    <w:rsid w:val="00A87733"/>
    <w:rsid w:val="00A972CC"/>
    <w:rsid w:val="00AA4E63"/>
    <w:rsid w:val="00AB2153"/>
    <w:rsid w:val="00AB53A2"/>
    <w:rsid w:val="00AB5574"/>
    <w:rsid w:val="00AB5BB4"/>
    <w:rsid w:val="00AB62DE"/>
    <w:rsid w:val="00AC0D7C"/>
    <w:rsid w:val="00AC3CF4"/>
    <w:rsid w:val="00AC56C9"/>
    <w:rsid w:val="00AC6882"/>
    <w:rsid w:val="00AD4C20"/>
    <w:rsid w:val="00AE0B78"/>
    <w:rsid w:val="00AE30B2"/>
    <w:rsid w:val="00AE7D44"/>
    <w:rsid w:val="00AF3468"/>
    <w:rsid w:val="00B024C6"/>
    <w:rsid w:val="00B02F28"/>
    <w:rsid w:val="00B05FE5"/>
    <w:rsid w:val="00B133DA"/>
    <w:rsid w:val="00B22BD1"/>
    <w:rsid w:val="00B24433"/>
    <w:rsid w:val="00B24F55"/>
    <w:rsid w:val="00B266DE"/>
    <w:rsid w:val="00B42CF4"/>
    <w:rsid w:val="00B45E62"/>
    <w:rsid w:val="00B47C36"/>
    <w:rsid w:val="00B52549"/>
    <w:rsid w:val="00B5720C"/>
    <w:rsid w:val="00B60081"/>
    <w:rsid w:val="00B6707F"/>
    <w:rsid w:val="00B84B94"/>
    <w:rsid w:val="00B90090"/>
    <w:rsid w:val="00B92FD4"/>
    <w:rsid w:val="00B93831"/>
    <w:rsid w:val="00B93D4D"/>
    <w:rsid w:val="00BA376A"/>
    <w:rsid w:val="00BA6729"/>
    <w:rsid w:val="00BB3FFF"/>
    <w:rsid w:val="00BB7784"/>
    <w:rsid w:val="00BD1350"/>
    <w:rsid w:val="00BD1492"/>
    <w:rsid w:val="00BD2FC1"/>
    <w:rsid w:val="00BD5F0A"/>
    <w:rsid w:val="00BE0987"/>
    <w:rsid w:val="00BE48FF"/>
    <w:rsid w:val="00BE5963"/>
    <w:rsid w:val="00BF0600"/>
    <w:rsid w:val="00BF58ED"/>
    <w:rsid w:val="00C00786"/>
    <w:rsid w:val="00C03A90"/>
    <w:rsid w:val="00C053C4"/>
    <w:rsid w:val="00C06713"/>
    <w:rsid w:val="00C124E6"/>
    <w:rsid w:val="00C13A9D"/>
    <w:rsid w:val="00C214E2"/>
    <w:rsid w:val="00C25697"/>
    <w:rsid w:val="00C30A67"/>
    <w:rsid w:val="00C3533E"/>
    <w:rsid w:val="00C372B9"/>
    <w:rsid w:val="00C37B2B"/>
    <w:rsid w:val="00C42E3A"/>
    <w:rsid w:val="00C43800"/>
    <w:rsid w:val="00C45E10"/>
    <w:rsid w:val="00C470FD"/>
    <w:rsid w:val="00C47D0D"/>
    <w:rsid w:val="00C53452"/>
    <w:rsid w:val="00C53ECB"/>
    <w:rsid w:val="00C66C38"/>
    <w:rsid w:val="00C74CFF"/>
    <w:rsid w:val="00C75EA1"/>
    <w:rsid w:val="00C837A3"/>
    <w:rsid w:val="00C9194A"/>
    <w:rsid w:val="00C91E28"/>
    <w:rsid w:val="00C92C4C"/>
    <w:rsid w:val="00C94038"/>
    <w:rsid w:val="00C948C9"/>
    <w:rsid w:val="00C94ED6"/>
    <w:rsid w:val="00CA3441"/>
    <w:rsid w:val="00CA4D23"/>
    <w:rsid w:val="00CA5EE9"/>
    <w:rsid w:val="00CA66F9"/>
    <w:rsid w:val="00CB3FCC"/>
    <w:rsid w:val="00CC05EA"/>
    <w:rsid w:val="00CC20B2"/>
    <w:rsid w:val="00CD4CF3"/>
    <w:rsid w:val="00CE381A"/>
    <w:rsid w:val="00CE5DD6"/>
    <w:rsid w:val="00CF0363"/>
    <w:rsid w:val="00CF5DD3"/>
    <w:rsid w:val="00D048B7"/>
    <w:rsid w:val="00D0501A"/>
    <w:rsid w:val="00D05998"/>
    <w:rsid w:val="00D10ADC"/>
    <w:rsid w:val="00D1702E"/>
    <w:rsid w:val="00D208C0"/>
    <w:rsid w:val="00D35C44"/>
    <w:rsid w:val="00D37B26"/>
    <w:rsid w:val="00D50439"/>
    <w:rsid w:val="00D54AFF"/>
    <w:rsid w:val="00D5504A"/>
    <w:rsid w:val="00D656E3"/>
    <w:rsid w:val="00D7297D"/>
    <w:rsid w:val="00D74C9C"/>
    <w:rsid w:val="00D80144"/>
    <w:rsid w:val="00D81715"/>
    <w:rsid w:val="00D81F73"/>
    <w:rsid w:val="00D91219"/>
    <w:rsid w:val="00D93952"/>
    <w:rsid w:val="00DB007C"/>
    <w:rsid w:val="00DB1723"/>
    <w:rsid w:val="00DB1E9B"/>
    <w:rsid w:val="00DB2BE3"/>
    <w:rsid w:val="00DB3271"/>
    <w:rsid w:val="00DC4A81"/>
    <w:rsid w:val="00DC528A"/>
    <w:rsid w:val="00DD0503"/>
    <w:rsid w:val="00DD77E9"/>
    <w:rsid w:val="00DE3E96"/>
    <w:rsid w:val="00DE79BE"/>
    <w:rsid w:val="00E0155B"/>
    <w:rsid w:val="00E02D8E"/>
    <w:rsid w:val="00E0343E"/>
    <w:rsid w:val="00E1061F"/>
    <w:rsid w:val="00E11DB6"/>
    <w:rsid w:val="00E1638A"/>
    <w:rsid w:val="00E16567"/>
    <w:rsid w:val="00E17506"/>
    <w:rsid w:val="00E401D1"/>
    <w:rsid w:val="00E57D8C"/>
    <w:rsid w:val="00E60660"/>
    <w:rsid w:val="00E613DD"/>
    <w:rsid w:val="00E63A61"/>
    <w:rsid w:val="00E63EE0"/>
    <w:rsid w:val="00E65E05"/>
    <w:rsid w:val="00E721D7"/>
    <w:rsid w:val="00E73247"/>
    <w:rsid w:val="00E8047D"/>
    <w:rsid w:val="00E82C18"/>
    <w:rsid w:val="00E87649"/>
    <w:rsid w:val="00E93F90"/>
    <w:rsid w:val="00EA1B95"/>
    <w:rsid w:val="00EB08EB"/>
    <w:rsid w:val="00EB23E1"/>
    <w:rsid w:val="00EB3433"/>
    <w:rsid w:val="00EC200E"/>
    <w:rsid w:val="00EC3E7E"/>
    <w:rsid w:val="00ED220E"/>
    <w:rsid w:val="00EE0293"/>
    <w:rsid w:val="00EE054A"/>
    <w:rsid w:val="00EE33E6"/>
    <w:rsid w:val="00EE539E"/>
    <w:rsid w:val="00EF0571"/>
    <w:rsid w:val="00EF2A39"/>
    <w:rsid w:val="00EF381A"/>
    <w:rsid w:val="00EF3A12"/>
    <w:rsid w:val="00EF40C4"/>
    <w:rsid w:val="00EF5551"/>
    <w:rsid w:val="00F1301A"/>
    <w:rsid w:val="00F132C5"/>
    <w:rsid w:val="00F14451"/>
    <w:rsid w:val="00F165EF"/>
    <w:rsid w:val="00F259E7"/>
    <w:rsid w:val="00F26D0B"/>
    <w:rsid w:val="00F34B4E"/>
    <w:rsid w:val="00F37045"/>
    <w:rsid w:val="00F43A99"/>
    <w:rsid w:val="00F43E9C"/>
    <w:rsid w:val="00F50C17"/>
    <w:rsid w:val="00F51510"/>
    <w:rsid w:val="00F52F53"/>
    <w:rsid w:val="00F53D80"/>
    <w:rsid w:val="00F5534E"/>
    <w:rsid w:val="00F57037"/>
    <w:rsid w:val="00F578E2"/>
    <w:rsid w:val="00F639B8"/>
    <w:rsid w:val="00F70F70"/>
    <w:rsid w:val="00F72DF4"/>
    <w:rsid w:val="00F761F6"/>
    <w:rsid w:val="00F83C8A"/>
    <w:rsid w:val="00F86939"/>
    <w:rsid w:val="00F94591"/>
    <w:rsid w:val="00F945D3"/>
    <w:rsid w:val="00FA5389"/>
    <w:rsid w:val="00FB071A"/>
    <w:rsid w:val="00FB3EBC"/>
    <w:rsid w:val="00FB569D"/>
    <w:rsid w:val="00FB5729"/>
    <w:rsid w:val="00FC4099"/>
    <w:rsid w:val="00FD2B28"/>
    <w:rsid w:val="00FD2E92"/>
    <w:rsid w:val="00FD3E09"/>
    <w:rsid w:val="00FE0C56"/>
    <w:rsid w:val="00FE6A96"/>
    <w:rsid w:val="00FF57A9"/>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1EC9BC"/>
  <w15:docId w15:val="{C7037A02-594D-4878-9EE3-9F6FF2FD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8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60081"/>
    <w:rPr>
      <w:rFonts w:ascii="ＭＳ 明朝" w:hAnsi="Courier New" w:cs="Courier New"/>
      <w:szCs w:val="21"/>
    </w:rPr>
  </w:style>
  <w:style w:type="character" w:customStyle="1" w:styleId="a4">
    <w:name w:val="書式なし (文字)"/>
    <w:basedOn w:val="a0"/>
    <w:link w:val="a3"/>
    <w:uiPriority w:val="99"/>
    <w:locked/>
    <w:rsid w:val="00852610"/>
    <w:rPr>
      <w:rFonts w:ascii="ＭＳ 明朝" w:hAnsi="Courier New" w:cs="Courier New"/>
      <w:kern w:val="2"/>
      <w:sz w:val="21"/>
      <w:szCs w:val="21"/>
    </w:rPr>
  </w:style>
  <w:style w:type="paragraph" w:styleId="a5">
    <w:name w:val="header"/>
    <w:basedOn w:val="a"/>
    <w:link w:val="a6"/>
    <w:uiPriority w:val="99"/>
    <w:rsid w:val="00B60081"/>
    <w:pPr>
      <w:tabs>
        <w:tab w:val="center" w:pos="4252"/>
        <w:tab w:val="right" w:pos="8504"/>
      </w:tabs>
      <w:snapToGrid w:val="0"/>
    </w:pPr>
  </w:style>
  <w:style w:type="character" w:customStyle="1" w:styleId="a6">
    <w:name w:val="ヘッダー (文字)"/>
    <w:basedOn w:val="a0"/>
    <w:link w:val="a5"/>
    <w:uiPriority w:val="99"/>
    <w:semiHidden/>
    <w:rsid w:val="00A97763"/>
    <w:rPr>
      <w:szCs w:val="24"/>
    </w:rPr>
  </w:style>
  <w:style w:type="paragraph" w:styleId="a7">
    <w:name w:val="footer"/>
    <w:basedOn w:val="a"/>
    <w:link w:val="a8"/>
    <w:uiPriority w:val="99"/>
    <w:rsid w:val="00B60081"/>
    <w:pPr>
      <w:tabs>
        <w:tab w:val="center" w:pos="4252"/>
        <w:tab w:val="right" w:pos="8504"/>
      </w:tabs>
      <w:snapToGrid w:val="0"/>
    </w:pPr>
  </w:style>
  <w:style w:type="character" w:customStyle="1" w:styleId="a8">
    <w:name w:val="フッター (文字)"/>
    <w:basedOn w:val="a0"/>
    <w:link w:val="a7"/>
    <w:uiPriority w:val="99"/>
    <w:semiHidden/>
    <w:rsid w:val="00A97763"/>
    <w:rPr>
      <w:szCs w:val="24"/>
    </w:rPr>
  </w:style>
  <w:style w:type="character" w:styleId="a9">
    <w:name w:val="page number"/>
    <w:basedOn w:val="a0"/>
    <w:uiPriority w:val="99"/>
    <w:rsid w:val="00B60081"/>
    <w:rPr>
      <w:rFonts w:cs="Times New Roman"/>
    </w:rPr>
  </w:style>
  <w:style w:type="paragraph" w:styleId="aa">
    <w:name w:val="Balloon Text"/>
    <w:basedOn w:val="a"/>
    <w:link w:val="ab"/>
    <w:uiPriority w:val="99"/>
    <w:semiHidden/>
    <w:rsid w:val="00B60081"/>
    <w:rPr>
      <w:rFonts w:ascii="Arial" w:eastAsia="ＭＳ ゴシック" w:hAnsi="Arial"/>
      <w:sz w:val="18"/>
      <w:szCs w:val="18"/>
    </w:rPr>
  </w:style>
  <w:style w:type="character" w:customStyle="1" w:styleId="ab">
    <w:name w:val="吹き出し (文字)"/>
    <w:basedOn w:val="a0"/>
    <w:link w:val="aa"/>
    <w:uiPriority w:val="99"/>
    <w:semiHidden/>
    <w:rsid w:val="00A97763"/>
    <w:rPr>
      <w:rFonts w:asciiTheme="majorHAnsi" w:eastAsiaTheme="majorEastAsia" w:hAnsiTheme="majorHAnsi" w:cstheme="majorBidi"/>
      <w:sz w:val="0"/>
      <w:szCs w:val="0"/>
    </w:rPr>
  </w:style>
  <w:style w:type="paragraph" w:styleId="2">
    <w:name w:val="Body Text Indent 2"/>
    <w:basedOn w:val="a"/>
    <w:link w:val="20"/>
    <w:uiPriority w:val="99"/>
    <w:rsid w:val="00B60081"/>
    <w:pPr>
      <w:ind w:leftChars="85" w:left="178" w:firstLineChars="100" w:firstLine="210"/>
    </w:pPr>
  </w:style>
  <w:style w:type="character" w:customStyle="1" w:styleId="20">
    <w:name w:val="本文インデント 2 (文字)"/>
    <w:basedOn w:val="a0"/>
    <w:link w:val="2"/>
    <w:uiPriority w:val="99"/>
    <w:semiHidden/>
    <w:rsid w:val="00A97763"/>
    <w:rPr>
      <w:szCs w:val="24"/>
    </w:rPr>
  </w:style>
  <w:style w:type="character" w:styleId="ac">
    <w:name w:val="Hyperlink"/>
    <w:basedOn w:val="a0"/>
    <w:uiPriority w:val="99"/>
    <w:rsid w:val="00B60081"/>
    <w:rPr>
      <w:rFonts w:cs="Times New Roman"/>
      <w:color w:val="0000FF"/>
      <w:u w:val="single"/>
    </w:rPr>
  </w:style>
  <w:style w:type="paragraph" w:styleId="ad">
    <w:name w:val="Body Text Indent"/>
    <w:basedOn w:val="a"/>
    <w:link w:val="ae"/>
    <w:uiPriority w:val="99"/>
    <w:rsid w:val="00B60081"/>
    <w:pPr>
      <w:ind w:leftChars="400" w:left="851"/>
    </w:pPr>
  </w:style>
  <w:style w:type="character" w:customStyle="1" w:styleId="ae">
    <w:name w:val="本文インデント (文字)"/>
    <w:basedOn w:val="a0"/>
    <w:link w:val="ad"/>
    <w:uiPriority w:val="99"/>
    <w:semiHidden/>
    <w:rsid w:val="00A97763"/>
    <w:rPr>
      <w:szCs w:val="24"/>
    </w:rPr>
  </w:style>
  <w:style w:type="paragraph" w:customStyle="1" w:styleId="af">
    <w:name w:val="一太郎８/９"/>
    <w:uiPriority w:val="99"/>
    <w:rsid w:val="00B60081"/>
    <w:pPr>
      <w:widowControl w:val="0"/>
      <w:wordWrap w:val="0"/>
      <w:autoSpaceDE w:val="0"/>
      <w:autoSpaceDN w:val="0"/>
      <w:adjustRightInd w:val="0"/>
      <w:spacing w:line="334" w:lineRule="atLeast"/>
      <w:jc w:val="both"/>
    </w:pPr>
    <w:rPr>
      <w:rFonts w:ascii="ＭＳ 明朝" w:eastAsia="ＭＳ ゴシック"/>
      <w:spacing w:val="-1"/>
      <w:kern w:val="0"/>
      <w:szCs w:val="21"/>
    </w:rPr>
  </w:style>
  <w:style w:type="character" w:styleId="af0">
    <w:name w:val="FollowedHyperlink"/>
    <w:basedOn w:val="a0"/>
    <w:uiPriority w:val="99"/>
    <w:rsid w:val="00C53452"/>
    <w:rPr>
      <w:rFonts w:cs="Times New Roman"/>
      <w:color w:val="800080"/>
      <w:u w:val="single"/>
    </w:rPr>
  </w:style>
  <w:style w:type="table" w:styleId="af1">
    <w:name w:val="Table Grid"/>
    <w:basedOn w:val="a1"/>
    <w:uiPriority w:val="99"/>
    <w:rsid w:val="00C47D0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5248</Words>
  <Characters>514</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Ｄ</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Ｄ</dc:title>
  <dc:subject/>
  <dc:creator>藤下　真悟</dc:creator>
  <cp:keywords/>
  <dc:description/>
  <cp:lastModifiedBy>新潟市</cp:lastModifiedBy>
  <cp:revision>8</cp:revision>
  <cp:lastPrinted>2022-02-15T00:36:00Z</cp:lastPrinted>
  <dcterms:created xsi:type="dcterms:W3CDTF">2022-01-12T02:53:00Z</dcterms:created>
  <dcterms:modified xsi:type="dcterms:W3CDTF">2022-02-24T06:29:00Z</dcterms:modified>
</cp:coreProperties>
</file>