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89" w:rsidRDefault="00F42283" w:rsidP="00F42283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1080135" cy="510540"/>
                <wp:effectExtent l="0" t="0" r="24765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283" w:rsidRPr="00BE7EDB" w:rsidRDefault="00F42283" w:rsidP="00F422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.85pt;margin-top:.05pt;width:85.05pt;height:40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" filled="f" strokecolor="black [3213]" strokeweight=".5pt">
                <v:path arrowok="t"/>
                <v:textbox>
                  <w:txbxContent>
                    <w:p w:rsidR="00F42283" w:rsidRPr="00BE7EDB" w:rsidRDefault="00F42283" w:rsidP="00F422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様式第３号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36"/>
          <w:szCs w:val="36"/>
        </w:rPr>
        <w:t>対象箇所図</w:t>
      </w:r>
    </w:p>
    <w:p w:rsidR="00D7745E" w:rsidRDefault="00E6240A" w:rsidP="00F42283">
      <w:pPr>
        <w:jc w:val="left"/>
        <w:rPr>
          <w:rFonts w:ascii="ＭＳ 明朝" w:eastAsia="ＭＳ 明朝" w:hAnsi="ＭＳ 明朝"/>
          <w:b/>
          <w:color w:val="FF0000"/>
          <w:sz w:val="24"/>
        </w:rPr>
      </w:pPr>
      <w:r w:rsidRPr="00D7745E">
        <w:rPr>
          <w:rFonts w:ascii="ＭＳ 明朝" w:eastAsia="ＭＳ 明朝" w:hAnsi="ＭＳ 明朝" w:hint="eastAsia"/>
          <w:b/>
          <w:color w:val="FF0000"/>
          <w:sz w:val="24"/>
        </w:rPr>
        <w:t>この面</w:t>
      </w:r>
      <w:r w:rsidRPr="00D7745E">
        <w:rPr>
          <w:rFonts w:ascii="ＭＳ 明朝" w:eastAsia="ＭＳ 明朝" w:hAnsi="ＭＳ 明朝"/>
          <w:b/>
          <w:color w:val="FF0000"/>
          <w:sz w:val="24"/>
        </w:rPr>
        <w:t>に</w:t>
      </w:r>
      <w:r w:rsidR="009D50BE">
        <w:rPr>
          <w:rFonts w:ascii="ＭＳ 明朝" w:eastAsia="ＭＳ 明朝" w:hAnsi="ＭＳ 明朝" w:hint="eastAsia"/>
          <w:b/>
          <w:color w:val="FF0000"/>
          <w:sz w:val="24"/>
        </w:rPr>
        <w:t>「除去</w:t>
      </w:r>
      <w:r w:rsidRPr="00D7745E">
        <w:rPr>
          <w:rFonts w:ascii="ＭＳ 明朝" w:eastAsia="ＭＳ 明朝" w:hAnsi="ＭＳ 明朝" w:hint="eastAsia"/>
          <w:b/>
          <w:color w:val="FF0000"/>
          <w:sz w:val="24"/>
        </w:rPr>
        <w:t>する</w:t>
      </w:r>
      <w:r w:rsidRPr="00D7745E">
        <w:rPr>
          <w:rFonts w:ascii="ＭＳ 明朝" w:eastAsia="ＭＳ 明朝" w:hAnsi="ＭＳ 明朝"/>
          <w:b/>
          <w:color w:val="FF0000"/>
          <w:sz w:val="24"/>
        </w:rPr>
        <w:t>堆積物の範囲</w:t>
      </w:r>
      <w:r w:rsidRPr="00D7745E">
        <w:rPr>
          <w:rFonts w:ascii="ＭＳ 明朝" w:eastAsia="ＭＳ 明朝" w:hAnsi="ＭＳ 明朝" w:hint="eastAsia"/>
          <w:b/>
          <w:color w:val="FF0000"/>
          <w:sz w:val="24"/>
        </w:rPr>
        <w:t>」</w:t>
      </w:r>
      <w:r w:rsidRPr="00D7745E">
        <w:rPr>
          <w:rFonts w:ascii="ＭＳ 明朝" w:eastAsia="ＭＳ 明朝" w:hAnsi="ＭＳ 明朝"/>
          <w:b/>
          <w:color w:val="FF0000"/>
          <w:sz w:val="24"/>
        </w:rPr>
        <w:t>を示</w:t>
      </w:r>
      <w:r w:rsidRPr="00D7745E">
        <w:rPr>
          <w:rFonts w:ascii="ＭＳ 明朝" w:eastAsia="ＭＳ 明朝" w:hAnsi="ＭＳ 明朝" w:hint="eastAsia"/>
          <w:b/>
          <w:color w:val="FF0000"/>
          <w:sz w:val="24"/>
        </w:rPr>
        <w:t>し</w:t>
      </w:r>
      <w:r w:rsidRPr="00D7745E">
        <w:rPr>
          <w:rFonts w:ascii="ＭＳ 明朝" w:eastAsia="ＭＳ 明朝" w:hAnsi="ＭＳ 明朝"/>
          <w:b/>
          <w:color w:val="FF0000"/>
          <w:sz w:val="24"/>
        </w:rPr>
        <w:t>、企画提案書</w:t>
      </w:r>
      <w:r w:rsidRPr="00D7745E">
        <w:rPr>
          <w:rFonts w:ascii="ＭＳ 明朝" w:eastAsia="ＭＳ 明朝" w:hAnsi="ＭＳ 明朝" w:hint="eastAsia"/>
          <w:b/>
          <w:color w:val="FF0000"/>
          <w:sz w:val="24"/>
        </w:rPr>
        <w:t>（様式第２号）と合わせて提出すること。</w:t>
      </w:r>
    </w:p>
    <w:p w:rsidR="00D7745E" w:rsidRDefault="00D7745E" w:rsidP="00F42283">
      <w:pPr>
        <w:jc w:val="left"/>
        <w:rPr>
          <w:rFonts w:ascii="ＭＳ 明朝" w:eastAsia="ＭＳ 明朝" w:hAnsi="ＭＳ 明朝"/>
          <w:b/>
          <w:color w:val="FF0000"/>
          <w:sz w:val="24"/>
        </w:rPr>
      </w:pPr>
      <w:r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※</w:t>
      </w:r>
      <w:r w:rsidR="009D50BE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「除去</w:t>
      </w:r>
      <w:r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する</w:t>
      </w:r>
      <w:r w:rsidRPr="009D50BE">
        <w:rPr>
          <w:rFonts w:ascii="ＭＳ 明朝" w:eastAsia="ＭＳ 明朝" w:hAnsi="ＭＳ 明朝"/>
          <w:b/>
          <w:color w:val="000000" w:themeColor="text1"/>
          <w:sz w:val="24"/>
        </w:rPr>
        <w:t>堆積物の範囲</w:t>
      </w:r>
      <w:r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」は、</w:t>
      </w:r>
      <w:r w:rsidR="008862F9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黒枠の範囲内</w:t>
      </w:r>
      <w:r w:rsidR="00D839C7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（Ａ,Ｂ,Ｃ,Ｄ）</w:t>
      </w:r>
      <w:r w:rsidR="008862F9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で</w:t>
      </w:r>
      <w:r w:rsidR="002608BE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実施可能な範囲を以下の図に記入すること。</w:t>
      </w:r>
    </w:p>
    <w:p w:rsidR="00A03E15" w:rsidRPr="00A52E50" w:rsidRDefault="00A03E15" w:rsidP="00F42283">
      <w:pPr>
        <w:jc w:val="left"/>
        <w:rPr>
          <w:rFonts w:ascii="ＭＳ 明朝" w:eastAsia="ＭＳ 明朝" w:hAnsi="ＭＳ 明朝"/>
          <w:b/>
          <w:color w:val="000000" w:themeColor="text1"/>
          <w:sz w:val="24"/>
        </w:rPr>
      </w:pPr>
      <w:r w:rsidRPr="00A03E15">
        <w:rPr>
          <w:rFonts w:ascii="ＭＳ 明朝" w:eastAsia="ＭＳ 明朝" w:hAnsi="ＭＳ 明朝"/>
          <w:b/>
          <w:noProof/>
          <w:color w:val="000000" w:themeColor="text1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257175</wp:posOffset>
            </wp:positionV>
            <wp:extent cx="9782175" cy="5466715"/>
            <wp:effectExtent l="0" t="0" r="9525" b="635"/>
            <wp:wrapTight wrapText="bothSides">
              <wp:wrapPolygon edited="0">
                <wp:start x="0" y="0"/>
                <wp:lineTo x="0" y="21527"/>
                <wp:lineTo x="21579" y="21527"/>
                <wp:lineTo x="21579" y="0"/>
                <wp:lineTo x="0" y="0"/>
              </wp:wrapPolygon>
            </wp:wrapTight>
            <wp:docPr id="4" name="図 4" descr="\\KANSEI_NWHD3\share\03 自然環境係\214-佐潟再生事業\どろ上げ業務委託\06_業務委託プロポーザル関係\01募集関係\写真など\printed (6-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ANSEI_NWHD3\share\03 自然環境係\214-佐潟再生事業\どろ上げ業務委託\06_業務委託プロポーザル関係\01募集関係\写真など\printed (6-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546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AD0">
        <w:rPr>
          <w:rFonts w:ascii="ＭＳ 明朝" w:eastAsia="ＭＳ 明朝" w:hAnsi="ＭＳ 明朝" w:hint="eastAsia"/>
          <w:b/>
          <w:color w:val="000000" w:themeColor="text1"/>
          <w:sz w:val="24"/>
        </w:rPr>
        <w:t>※「除去</w:t>
      </w:r>
      <w:r w:rsidR="002608BE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する</w:t>
      </w:r>
      <w:r w:rsidR="002608BE" w:rsidRPr="009D50BE">
        <w:rPr>
          <w:rFonts w:ascii="ＭＳ 明朝" w:eastAsia="ＭＳ 明朝" w:hAnsi="ＭＳ 明朝"/>
          <w:b/>
          <w:color w:val="000000" w:themeColor="text1"/>
          <w:sz w:val="24"/>
        </w:rPr>
        <w:t>堆積物の範囲</w:t>
      </w:r>
      <w:r w:rsidR="002608BE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」は、</w:t>
      </w:r>
      <w:r w:rsidR="002676C3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Ａ</w:t>
      </w:r>
      <w:r w:rsidR="000A28A5">
        <w:rPr>
          <w:rFonts w:ascii="ＭＳ 明朝" w:eastAsia="ＭＳ 明朝" w:hAnsi="ＭＳ 明朝" w:hint="eastAsia"/>
          <w:b/>
          <w:color w:val="000000" w:themeColor="text1"/>
          <w:sz w:val="24"/>
        </w:rPr>
        <w:t>は</w:t>
      </w:r>
      <w:r w:rsidR="002676C3">
        <w:rPr>
          <w:rFonts w:ascii="ＭＳ 明朝" w:eastAsia="ＭＳ 明朝" w:hAnsi="ＭＳ 明朝" w:hint="eastAsia"/>
          <w:b/>
          <w:color w:val="000000" w:themeColor="text1"/>
          <w:sz w:val="24"/>
        </w:rPr>
        <w:t>必ず実施する範囲とし</w:t>
      </w:r>
      <w:r w:rsidR="000A28A5">
        <w:rPr>
          <w:rFonts w:ascii="ＭＳ 明朝" w:eastAsia="ＭＳ 明朝" w:hAnsi="ＭＳ 明朝" w:hint="eastAsia"/>
          <w:b/>
          <w:color w:val="000000" w:themeColor="text1"/>
          <w:sz w:val="24"/>
        </w:rPr>
        <w:t>、</w:t>
      </w:r>
      <w:r w:rsidR="002676C3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Ｂ</w:t>
      </w:r>
      <w:r w:rsidR="002676C3">
        <w:rPr>
          <w:rFonts w:ascii="ＭＳ 明朝" w:eastAsia="ＭＳ 明朝" w:hAnsi="ＭＳ 明朝" w:hint="eastAsia"/>
          <w:b/>
          <w:color w:val="000000" w:themeColor="text1"/>
          <w:sz w:val="24"/>
        </w:rPr>
        <w:t>～</w:t>
      </w:r>
      <w:bookmarkStart w:id="0" w:name="_GoBack"/>
      <w:bookmarkEnd w:id="0"/>
      <w:r w:rsidR="002676C3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Ｄ</w:t>
      </w:r>
      <w:r w:rsidR="002676C3">
        <w:rPr>
          <w:rFonts w:ascii="ＭＳ 明朝" w:eastAsia="ＭＳ 明朝" w:hAnsi="ＭＳ 明朝" w:hint="eastAsia"/>
          <w:b/>
          <w:color w:val="000000" w:themeColor="text1"/>
          <w:sz w:val="24"/>
        </w:rPr>
        <w:t>は</w:t>
      </w:r>
      <w:r w:rsidR="002608BE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枠全てを</w:t>
      </w:r>
      <w:r w:rsidR="001B1866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行う必要はない</w:t>
      </w:r>
      <w:r w:rsidR="002608BE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。（例.</w:t>
      </w:r>
      <w:r w:rsidR="00D839C7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「Ａ</w:t>
      </w:r>
      <w:r w:rsidR="002608BE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全て</w:t>
      </w:r>
      <w:r w:rsidR="001B1866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の範囲</w:t>
      </w:r>
      <w:r w:rsidR="002608BE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+</w:t>
      </w:r>
      <w:r w:rsidR="00D839C7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Ｂ</w:t>
      </w:r>
      <w:r w:rsidR="002608BE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の一部</w:t>
      </w:r>
      <w:r w:rsidR="001B1866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範囲</w:t>
      </w:r>
      <w:r w:rsidR="002608BE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」</w:t>
      </w:r>
      <w:r w:rsidR="00D839C7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は可</w:t>
      </w:r>
      <w:r w:rsidR="002608BE" w:rsidRPr="009D50BE">
        <w:rPr>
          <w:rFonts w:ascii="ＭＳ 明朝" w:eastAsia="ＭＳ 明朝" w:hAnsi="ＭＳ 明朝" w:hint="eastAsia"/>
          <w:b/>
          <w:color w:val="000000" w:themeColor="text1"/>
          <w:sz w:val="24"/>
        </w:rPr>
        <w:t>）</w:t>
      </w:r>
    </w:p>
    <w:sectPr w:rsidR="00A03E15" w:rsidRPr="00A52E50" w:rsidSect="00A07F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BFB" w:rsidRDefault="006D4BFB" w:rsidP="006D4BFB">
      <w:r>
        <w:separator/>
      </w:r>
    </w:p>
  </w:endnote>
  <w:endnote w:type="continuationSeparator" w:id="0">
    <w:p w:rsidR="006D4BFB" w:rsidRDefault="006D4BFB" w:rsidP="006D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BFB" w:rsidRDefault="006D4BFB" w:rsidP="006D4BFB">
      <w:r>
        <w:separator/>
      </w:r>
    </w:p>
  </w:footnote>
  <w:footnote w:type="continuationSeparator" w:id="0">
    <w:p w:rsidR="006D4BFB" w:rsidRDefault="006D4BFB" w:rsidP="006D4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FE"/>
    <w:rsid w:val="000A28A5"/>
    <w:rsid w:val="001B1866"/>
    <w:rsid w:val="002608BE"/>
    <w:rsid w:val="002676C3"/>
    <w:rsid w:val="002A4C8E"/>
    <w:rsid w:val="00624831"/>
    <w:rsid w:val="006D4BFB"/>
    <w:rsid w:val="008862F9"/>
    <w:rsid w:val="009D50BE"/>
    <w:rsid w:val="009E06CE"/>
    <w:rsid w:val="00A03E15"/>
    <w:rsid w:val="00A07F45"/>
    <w:rsid w:val="00A22B89"/>
    <w:rsid w:val="00A52E50"/>
    <w:rsid w:val="00BD54FE"/>
    <w:rsid w:val="00CD1AD0"/>
    <w:rsid w:val="00D7745E"/>
    <w:rsid w:val="00D839C7"/>
    <w:rsid w:val="00E55CD9"/>
    <w:rsid w:val="00E6240A"/>
    <w:rsid w:val="00EA48D5"/>
    <w:rsid w:val="00F4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F5D1AD"/>
  <w15:chartTrackingRefBased/>
  <w15:docId w15:val="{7F47C857-0BB6-4F2F-AEE6-B3CDE700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BFB"/>
  </w:style>
  <w:style w:type="paragraph" w:styleId="a5">
    <w:name w:val="footer"/>
    <w:basedOn w:val="a"/>
    <w:link w:val="a6"/>
    <w:uiPriority w:val="99"/>
    <w:unhideWhenUsed/>
    <w:rsid w:val="006D4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2024-03-28T05:04:00Z</dcterms:created>
  <dcterms:modified xsi:type="dcterms:W3CDTF">2024-04-05T06:47:00Z</dcterms:modified>
</cp:coreProperties>
</file>