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4C" w:rsidRDefault="00183935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5001CF">
        <w:rPr>
          <w:rFonts w:hint="eastAsia"/>
          <w:sz w:val="24"/>
          <w:szCs w:val="24"/>
        </w:rPr>
        <w:t>４</w:t>
      </w:r>
      <w:r w:rsidR="005D1E4C">
        <w:rPr>
          <w:rFonts w:hint="eastAsia"/>
          <w:sz w:val="24"/>
          <w:szCs w:val="24"/>
        </w:rPr>
        <w:t>号</w:t>
      </w:r>
    </w:p>
    <w:p w:rsidR="005D1E4C" w:rsidRPr="00D35F95" w:rsidRDefault="005D1E4C" w:rsidP="005D1E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事業年度ごとの収支計画</w:t>
      </w:r>
    </w:p>
    <w:p w:rsidR="005D1E4C" w:rsidRPr="00E37922" w:rsidRDefault="005D1E4C" w:rsidP="005D1E4C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96"/>
        <w:gridCol w:w="18720"/>
      </w:tblGrid>
      <w:tr w:rsidR="005D1E4C" w:rsidTr="006E0B26">
        <w:trPr>
          <w:trHeight w:val="456"/>
        </w:trPr>
        <w:tc>
          <w:tcPr>
            <w:tcW w:w="2596" w:type="dxa"/>
            <w:vAlign w:val="center"/>
          </w:tcPr>
          <w:p w:rsidR="005D1E4C" w:rsidRPr="00772BC6" w:rsidRDefault="005D1E4C" w:rsidP="005D1E4C">
            <w:pPr>
              <w:jc w:val="center"/>
              <w:rPr>
                <w:sz w:val="20"/>
                <w:szCs w:val="20"/>
              </w:rPr>
            </w:pPr>
            <w:r w:rsidRPr="00772BC6">
              <w:rPr>
                <w:rFonts w:hint="eastAsia"/>
                <w:sz w:val="20"/>
                <w:szCs w:val="20"/>
              </w:rPr>
              <w:t>団体・グループ名</w:t>
            </w:r>
          </w:p>
        </w:tc>
        <w:tc>
          <w:tcPr>
            <w:tcW w:w="18720" w:type="dxa"/>
          </w:tcPr>
          <w:p w:rsidR="005D1E4C" w:rsidRDefault="005D1E4C" w:rsidP="000E0346">
            <w:pPr>
              <w:rPr>
                <w:sz w:val="24"/>
                <w:szCs w:val="24"/>
              </w:rPr>
            </w:pPr>
          </w:p>
        </w:tc>
      </w:tr>
    </w:tbl>
    <w:p w:rsidR="006E0B26" w:rsidRDefault="006E0B26" w:rsidP="005D1E4C">
      <w:pPr>
        <w:rPr>
          <w:sz w:val="24"/>
          <w:szCs w:val="24"/>
        </w:rPr>
      </w:pPr>
    </w:p>
    <w:p w:rsidR="005D1E4C" w:rsidRDefault="005D1E4C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【収入計画（単位：千円）】</w:t>
      </w:r>
    </w:p>
    <w:tbl>
      <w:tblPr>
        <w:tblStyle w:val="a3"/>
        <w:tblW w:w="21316" w:type="dxa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3420"/>
        <w:gridCol w:w="1980"/>
        <w:gridCol w:w="3960"/>
        <w:gridCol w:w="1980"/>
        <w:gridCol w:w="5400"/>
      </w:tblGrid>
      <w:tr w:rsidR="005D1E4C" w:rsidTr="006E0B26">
        <w:trPr>
          <w:trHeight w:val="397"/>
        </w:trPr>
        <w:tc>
          <w:tcPr>
            <w:tcW w:w="2596" w:type="dxa"/>
            <w:vMerge w:val="restart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0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594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738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6E0B26" w:rsidTr="006E0B26">
        <w:trPr>
          <w:trHeight w:val="397"/>
        </w:trPr>
        <w:tc>
          <w:tcPr>
            <w:tcW w:w="2596" w:type="dxa"/>
            <w:vMerge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42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40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</w:tr>
    </w:tbl>
    <w:p w:rsidR="006E0B26" w:rsidRDefault="006E0B26" w:rsidP="005D1E4C">
      <w:pPr>
        <w:rPr>
          <w:sz w:val="24"/>
          <w:szCs w:val="24"/>
        </w:rPr>
      </w:pPr>
    </w:p>
    <w:p w:rsidR="005D1E4C" w:rsidRDefault="005D1E4C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【支出計画（単位：千円）】</w:t>
      </w:r>
    </w:p>
    <w:tbl>
      <w:tblPr>
        <w:tblStyle w:val="a3"/>
        <w:tblW w:w="21316" w:type="dxa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3420"/>
        <w:gridCol w:w="1980"/>
        <w:gridCol w:w="3960"/>
        <w:gridCol w:w="1980"/>
        <w:gridCol w:w="5400"/>
      </w:tblGrid>
      <w:tr w:rsidR="005D1E4C" w:rsidTr="006E0B26">
        <w:trPr>
          <w:trHeight w:val="397"/>
        </w:trPr>
        <w:tc>
          <w:tcPr>
            <w:tcW w:w="2596" w:type="dxa"/>
            <w:vMerge w:val="restart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0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594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738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5D1E4C" w:rsidTr="006E0B26">
        <w:trPr>
          <w:trHeight w:val="397"/>
        </w:trPr>
        <w:tc>
          <w:tcPr>
            <w:tcW w:w="2596" w:type="dxa"/>
            <w:vMerge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42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40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(1)建物維持管理費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(2)修繕費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(3)人件費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(4)公租公課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(5)支払利息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(6)損害保険料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(7)売上原価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(8)借入金返済額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2E45BB" w:rsidRDefault="00E844E5" w:rsidP="000E0346">
            <w:pPr>
              <w:rPr>
                <w:sz w:val="20"/>
                <w:szCs w:val="20"/>
              </w:rPr>
            </w:pPr>
            <w:r w:rsidRPr="002E45BB">
              <w:rPr>
                <w:rFonts w:hint="eastAsia"/>
                <w:sz w:val="20"/>
                <w:szCs w:val="20"/>
              </w:rPr>
              <w:t>(</w:t>
            </w:r>
            <w:r w:rsidRPr="002E45BB">
              <w:rPr>
                <w:sz w:val="20"/>
                <w:szCs w:val="20"/>
              </w:rPr>
              <w:t>9</w:t>
            </w:r>
            <w:r w:rsidRPr="002E45BB">
              <w:rPr>
                <w:rFonts w:hint="eastAsia"/>
                <w:sz w:val="20"/>
                <w:szCs w:val="20"/>
              </w:rPr>
              <w:t>)貸付料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</w:tr>
    </w:tbl>
    <w:p w:rsidR="005E7E0B" w:rsidRPr="005D1E4C" w:rsidRDefault="005E7E0B"/>
    <w:sectPr w:rsidR="005E7E0B" w:rsidRPr="005D1E4C" w:rsidSect="006E0B26">
      <w:pgSz w:w="23814" w:h="16840" w:orient="landscape" w:code="8"/>
      <w:pgMar w:top="720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CF" w:rsidRDefault="005001CF" w:rsidP="005001CF">
      <w:r>
        <w:separator/>
      </w:r>
    </w:p>
  </w:endnote>
  <w:endnote w:type="continuationSeparator" w:id="0">
    <w:p w:rsidR="005001CF" w:rsidRDefault="005001CF" w:rsidP="0050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CF" w:rsidRDefault="005001CF" w:rsidP="005001CF">
      <w:r>
        <w:separator/>
      </w:r>
    </w:p>
  </w:footnote>
  <w:footnote w:type="continuationSeparator" w:id="0">
    <w:p w:rsidR="005001CF" w:rsidRDefault="005001CF" w:rsidP="0050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92"/>
    <w:rsid w:val="00183935"/>
    <w:rsid w:val="002E45BB"/>
    <w:rsid w:val="005001CF"/>
    <w:rsid w:val="005D1E4C"/>
    <w:rsid w:val="005E7E0B"/>
    <w:rsid w:val="006E0B26"/>
    <w:rsid w:val="00DC1292"/>
    <w:rsid w:val="00E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8F2566-928D-420F-937B-2A3B6D69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4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4C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1CF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50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1C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2018-11-29T10:32:00Z</dcterms:created>
  <dcterms:modified xsi:type="dcterms:W3CDTF">2023-04-03T09:34:00Z</dcterms:modified>
</cp:coreProperties>
</file>